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D0F" w:rsidRDefault="00ED7528" w:rsidP="00720D0F">
      <w:pPr>
        <w:pStyle w:val="Titolo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 via alla prima edizione di </w:t>
      </w:r>
      <w:r w:rsidR="00720D0F">
        <w:rPr>
          <w:sz w:val="28"/>
          <w:szCs w:val="28"/>
        </w:rPr>
        <w:t>“</w:t>
      </w:r>
      <w:r w:rsidRPr="00ED7528">
        <w:rPr>
          <w:sz w:val="28"/>
          <w:szCs w:val="28"/>
        </w:rPr>
        <w:t>Bianchi di Sicilia</w:t>
      </w:r>
      <w:r w:rsidR="00720D0F">
        <w:rPr>
          <w:sz w:val="28"/>
          <w:szCs w:val="28"/>
        </w:rPr>
        <w:t>”</w:t>
      </w:r>
    </w:p>
    <w:p w:rsidR="00ED7528" w:rsidRPr="00ED7528" w:rsidRDefault="00ED7528" w:rsidP="00720D0F">
      <w:pPr>
        <w:pStyle w:val="Titolo1"/>
        <w:shd w:val="clear" w:color="auto" w:fill="FFFFFF"/>
        <w:spacing w:before="0" w:beforeAutospacing="0" w:after="0" w:afterAutospacing="0" w:line="276" w:lineRule="auto"/>
        <w:jc w:val="center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ED7528">
        <w:rPr>
          <w:spacing w:val="5"/>
          <w:sz w:val="28"/>
          <w:szCs w:val="28"/>
        </w:rPr>
        <w:t xml:space="preserve">kermesse dedicata ai vini </w:t>
      </w:r>
      <w:r w:rsidR="00720D0F">
        <w:rPr>
          <w:spacing w:val="5"/>
          <w:sz w:val="28"/>
          <w:szCs w:val="28"/>
        </w:rPr>
        <w:t>b</w:t>
      </w:r>
      <w:r w:rsidRPr="00ED7528">
        <w:rPr>
          <w:spacing w:val="5"/>
          <w:sz w:val="28"/>
          <w:szCs w:val="28"/>
        </w:rPr>
        <w:t>ianchi siciliani</w:t>
      </w:r>
      <w:r>
        <w:rPr>
          <w:spacing w:val="5"/>
          <w:sz w:val="28"/>
          <w:szCs w:val="28"/>
        </w:rPr>
        <w:t xml:space="preserve"> d’eccellenza</w:t>
      </w:r>
    </w:p>
    <w:p w:rsidR="00ED7528" w:rsidRDefault="00ED7528" w:rsidP="00720D0F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83D0F" w:rsidRPr="000C0FA9" w:rsidRDefault="00F83D0F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>L'Associazione Italiana Sommelier (AIS) di Catania, in collaborazione con Piazza Scammacca, è lieta di presentare l'evento "Bianchi di Sicilia", un'esperienza enogastronomica unica che si terrà il 30 settembre 2023 a Piazza Scammacca, dalle 17:00 alle 23:00, in una cornice paesaggistica ineguagliabile come quella di Catania.</w:t>
      </w:r>
    </w:p>
    <w:p w:rsidR="00F83D0F" w:rsidRPr="000C0FA9" w:rsidRDefault="00F83D0F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>Un evento che diventa un progetto voluto fortemente dal suo ideatore Mar</w:t>
      </w:r>
      <w:r w:rsidR="00D16285">
        <w:rPr>
          <w:rFonts w:ascii="Times New Roman" w:hAnsi="Times New Roman" w:cs="Times New Roman"/>
          <w:sz w:val="28"/>
          <w:szCs w:val="28"/>
          <w:lang w:val="it-IT"/>
        </w:rPr>
        <w:t>iagrazia Barbagallo delegata e Vice P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residente </w:t>
      </w:r>
      <w:proofErr w:type="spellStart"/>
      <w:r w:rsidRPr="000C0FA9">
        <w:rPr>
          <w:rFonts w:ascii="Times New Roman" w:hAnsi="Times New Roman" w:cs="Times New Roman"/>
          <w:sz w:val="28"/>
          <w:szCs w:val="28"/>
          <w:lang w:val="it-IT"/>
        </w:rPr>
        <w:t>Ais</w:t>
      </w:r>
      <w:proofErr w:type="spellEnd"/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Sicilia in collaborazione con l’imprenditore, nonché uno dei soci fondatori di Piazza Scammacca, Nicola Vitale di valorizzazione e promozione dell’eccellenza vitivinicola siciliana, con un particolare focus suvini bianchi che il territorio siciliano, dalle numerose e incredibili sfumature, è in grado di regalare.</w:t>
      </w:r>
    </w:p>
    <w:p w:rsidR="002A71ED" w:rsidRPr="000C0FA9" w:rsidRDefault="002A71ED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  <w:lang w:val="it-IT"/>
        </w:rPr>
        <w:t>I vini bianchi di Sicilia hanno la caratteristica di conservare al meglio il lato più intenso e profumato del territorio in cui vengono prodotti, tra un respiro di aria mediterranea e la brezza che viene dal mare.</w:t>
      </w:r>
      <w:r w:rsidR="00035A63" w:rsidRPr="000C0F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it-IT"/>
        </w:rPr>
        <w:t xml:space="preserve">Ecco che l’evento ha come concept la loro </w:t>
      </w:r>
      <w:r w:rsidR="00035A63" w:rsidRPr="000C0FA9">
        <w:rPr>
          <w:rStyle w:val="Enfasigrassetto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it-IT"/>
        </w:rPr>
        <w:t>valorizzazione, a partire dalle piccole aziende artigianali siciliane</w:t>
      </w:r>
      <w:r w:rsidR="00035A63" w:rsidRPr="000C0F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it-IT"/>
        </w:rPr>
        <w:t> che seguono interamente con passione la propria produzione per tutta la filiera, a partire dal grande lavoro di cura dei propri vigneti, fino ad arrivare alle autorevoli firme del settore vitivinicolo siciliano.</w:t>
      </w:r>
    </w:p>
    <w:p w:rsidR="00F83D0F" w:rsidRPr="000C0FA9" w:rsidRDefault="000E1F6F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Sarà Piazza Scammacca, immersa tra le numerose e rappresentative bellezze dell’architettura barocca siciliana, ad ospitare nel suo cuore pulsante ovvero la piazza le numerose cantine siciliane e le loro straordinarie etichette, protagoniste di un evento davvero speciale ed unico per tutto il mondo vitivinicolo. Qui, tutta la sera,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gli appassionati di vino potranno degustare una selezione di etichette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di vini bianchi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>scelte appositamente per l'evento.</w:t>
      </w:r>
    </w:p>
    <w:p w:rsidR="004C5605" w:rsidRPr="000C0FA9" w:rsidRDefault="004C5605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>Si potranno assaggiare i vini presenti nei diversi banchi d’assaggio rappresentativi di cantine grandi e piccole cui poter abbinare tapas.</w:t>
      </w:r>
    </w:p>
    <w:p w:rsidR="00F83D0F" w:rsidRPr="000C0FA9" w:rsidRDefault="00F83D0F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>Per arricchire ulteriormente l'esperienza, durante la degustazione di vini, i partecipanti saranno intrattenuti dalla musica jazz dal vivo grazie alla presenza dei Carmelo Venuto Quartet, una band tutta catanese. La band proporrà un repertorio di grandi classici del Jazz e della Bossa-nova, con incursioni nel funk e nelle colonne sonore cinematografiche.</w:t>
      </w:r>
    </w:p>
    <w:p w:rsidR="00F83D0F" w:rsidRPr="000C0FA9" w:rsidRDefault="00F83D0F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>L'evento "Bianchi di Sicilia" non è solo una festa per gli amanti del vino, ma anche per gli amanti del cibo</w:t>
      </w:r>
      <w:r w:rsidR="000E1F6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; infatti, per l’occasione </w:t>
      </w:r>
      <w:r w:rsidR="004C5605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ci sarà anche una gustosa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selezione di tapas </w:t>
      </w:r>
      <w:r w:rsidR="004C5605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realizzate dalle 5 cucine monotematiche di Piazza Scammacca,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>in perfetto abbinamento con i vini siciliani</w:t>
      </w:r>
      <w:r w:rsidR="000E1F6F" w:rsidRPr="000C0FA9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AC4AF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="000E1F6F" w:rsidRPr="000C0FA9">
        <w:rPr>
          <w:rFonts w:ascii="Times New Roman" w:hAnsi="Times New Roman" w:cs="Times New Roman"/>
          <w:sz w:val="28"/>
          <w:szCs w:val="28"/>
          <w:lang w:val="it-IT"/>
        </w:rPr>
        <w:t>Non</w:t>
      </w:r>
      <w:proofErr w:type="gramEnd"/>
      <w:r w:rsidR="000E1F6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mancherà la presenza anche di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uno </w:t>
      </w:r>
      <w:proofErr w:type="spellStart"/>
      <w:r w:rsidRPr="000C0FA9">
        <w:rPr>
          <w:rFonts w:ascii="Times New Roman" w:hAnsi="Times New Roman" w:cs="Times New Roman"/>
          <w:sz w:val="28"/>
          <w:szCs w:val="28"/>
          <w:lang w:val="it-IT"/>
        </w:rPr>
        <w:lastRenderedPageBreak/>
        <w:t>showcooking</w:t>
      </w:r>
      <w:proofErr w:type="spellEnd"/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realizzato dagli chef delle quattro cucine dei format di Piazza Scammacca.</w:t>
      </w:r>
    </w:p>
    <w:p w:rsidR="000E1F6F" w:rsidRPr="000C0FA9" w:rsidRDefault="000E1F6F" w:rsidP="000C0FA9">
      <w:pPr>
        <w:jc w:val="both"/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</w:pPr>
      <w:r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La Sicilia è ricca di piatti realizzati con materie prime di eccellenza, contaminata da diverse popolazione e culture, capaci nella loro unicità di combinarsi perfettamente con ingredienti vini altrettanto differenti e identitari del territorio di </w:t>
      </w:r>
      <w:proofErr w:type="gramStart"/>
      <w:r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appartenenza.</w:t>
      </w:r>
      <w:r w:rsidR="007A264A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I</w:t>
      </w:r>
      <w:proofErr w:type="gramEnd"/>
      <w:r w:rsidR="007A264A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 vini bianchi siciliani sono capaci di esaltare le caratteristiche di alcuni piatti e, in altri casi, di bilanciarne le caratteristiche come nel caso di preparazioni con una struttura complessa.</w:t>
      </w:r>
    </w:p>
    <w:p w:rsidR="00720D0F" w:rsidRDefault="007A264A" w:rsidP="000C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</w:pPr>
      <w:r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Importante sarà lo spazio riservato alla conoscenza approfondita dei grandi vini siciliani, con due masterclass d’eccezione</w:t>
      </w:r>
      <w:r w:rsidR="00035A63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, dove saranno </w:t>
      </w:r>
      <w:r w:rsidR="00035A63" w:rsidRPr="000C0FA9">
        <w:rPr>
          <w:rFonts w:ascii="Times New Roman" w:hAnsi="Times New Roman" w:cs="Times New Roman"/>
          <w:sz w:val="28"/>
          <w:szCs w:val="28"/>
          <w:lang w:val="it-IT"/>
        </w:rPr>
        <w:t>gli stessi produttori vitivinicoli isolani a raccontare i loro prodotti agli amanti del vino guidati da sommelier professionisti</w:t>
      </w:r>
      <w:r w:rsidR="00035A63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.</w:t>
      </w:r>
    </w:p>
    <w:p w:rsidR="00720D0F" w:rsidRDefault="00035A63" w:rsidP="000C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L</w:t>
      </w:r>
      <w:r w:rsidR="007A264A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a prima avrà inizio alle </w:t>
      </w:r>
      <w:r w:rsidR="00720D0F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ore </w:t>
      </w:r>
      <w:proofErr w:type="gramStart"/>
      <w:r w:rsidR="007A264A" w:rsidRPr="000C0FA9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17:00 </w:t>
      </w:r>
      <w:r w:rsidR="00720D0F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>:</w:t>
      </w:r>
      <w:proofErr w:type="gramEnd"/>
      <w:r w:rsidR="00720D0F">
        <w:rPr>
          <w:rFonts w:ascii="Times New Roman" w:hAnsi="Times New Roman" w:cs="Times New Roman"/>
          <w:color w:val="1A171B"/>
          <w:sz w:val="28"/>
          <w:szCs w:val="28"/>
          <w:shd w:val="clear" w:color="auto" w:fill="FFFFFF"/>
          <w:lang w:val="it-IT"/>
        </w:rPr>
        <w:t xml:space="preserve">  </w:t>
      </w:r>
      <w:r w:rsidR="007A264A" w:rsidRPr="00720D0F">
        <w:rPr>
          <w:rFonts w:ascii="Times New Roman" w:hAnsi="Times New Roman" w:cs="Times New Roman"/>
          <w:b/>
          <w:i/>
          <w:sz w:val="28"/>
          <w:szCs w:val="28"/>
          <w:lang w:val="it-IT"/>
        </w:rPr>
        <w:t>“</w:t>
      </w:r>
      <w:r w:rsidR="00F83D0F" w:rsidRPr="00720D0F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Verticale di Bianca di Valguarnera e Vigna San Francesco </w:t>
      </w:r>
      <w:r w:rsidR="007A264A" w:rsidRPr="00720D0F">
        <w:rPr>
          <w:rFonts w:ascii="Times New Roman" w:hAnsi="Times New Roman" w:cs="Times New Roman"/>
          <w:b/>
          <w:i/>
          <w:sz w:val="28"/>
          <w:szCs w:val="28"/>
          <w:lang w:val="it-IT"/>
        </w:rPr>
        <w:t>–Viaggio tra I</w:t>
      </w:r>
      <w:r w:rsidR="00720D0F" w:rsidRPr="00720D0F">
        <w:rPr>
          <w:rFonts w:ascii="Times New Roman" w:hAnsi="Times New Roman" w:cs="Times New Roman"/>
          <w:b/>
          <w:i/>
          <w:sz w:val="28"/>
          <w:szCs w:val="28"/>
          <w:lang w:val="it-IT"/>
        </w:rPr>
        <w:t>nsolia e Chardonnay”.</w:t>
      </w:r>
      <w:r w:rsidR="00720D0F">
        <w:rPr>
          <w:rFonts w:ascii="Times New Roman" w:hAnsi="Times New Roman" w:cs="Times New Roman"/>
          <w:sz w:val="28"/>
          <w:szCs w:val="28"/>
          <w:lang w:val="it-IT"/>
        </w:rPr>
        <w:t xml:space="preserve"> Introdurrà la Vicepresidente </w:t>
      </w:r>
      <w:proofErr w:type="spellStart"/>
      <w:r w:rsidR="00720D0F">
        <w:rPr>
          <w:rFonts w:ascii="Times New Roman" w:hAnsi="Times New Roman" w:cs="Times New Roman"/>
          <w:sz w:val="28"/>
          <w:szCs w:val="28"/>
          <w:lang w:val="it-IT"/>
        </w:rPr>
        <w:t>Ais</w:t>
      </w:r>
      <w:proofErr w:type="spellEnd"/>
      <w:r w:rsidR="00720D0F">
        <w:rPr>
          <w:rFonts w:ascii="Times New Roman" w:hAnsi="Times New Roman" w:cs="Times New Roman"/>
          <w:sz w:val="28"/>
          <w:szCs w:val="28"/>
          <w:lang w:val="it-IT"/>
        </w:rPr>
        <w:t xml:space="preserve"> Sicilia Maria Grazia Barbagallo. La degustazione sarà guidata da</w:t>
      </w:r>
      <w:r w:rsidR="007A264A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Federica Milazzo, miglior Sommelier Sicilia 2022</w:t>
      </w:r>
      <w:r w:rsidR="00720D0F">
        <w:rPr>
          <w:rFonts w:ascii="Times New Roman" w:hAnsi="Times New Roman" w:cs="Times New Roman"/>
          <w:sz w:val="28"/>
          <w:szCs w:val="28"/>
          <w:lang w:val="it-IT"/>
        </w:rPr>
        <w:t xml:space="preserve"> con interventi dei manager </w:t>
      </w:r>
      <w:proofErr w:type="gramStart"/>
      <w:r w:rsidR="00720D0F">
        <w:rPr>
          <w:rFonts w:ascii="Times New Roman" w:hAnsi="Times New Roman" w:cs="Times New Roman"/>
          <w:sz w:val="28"/>
          <w:szCs w:val="28"/>
          <w:lang w:val="it-IT"/>
        </w:rPr>
        <w:t>aziendali  Roberto</w:t>
      </w:r>
      <w:proofErr w:type="gramEnd"/>
      <w:r w:rsidR="00720D0F">
        <w:rPr>
          <w:rFonts w:ascii="Times New Roman" w:hAnsi="Times New Roman" w:cs="Times New Roman"/>
          <w:sz w:val="28"/>
          <w:szCs w:val="28"/>
          <w:lang w:val="it-IT"/>
        </w:rPr>
        <w:t xml:space="preserve"> Magnisi e Ivo Basile.</w:t>
      </w:r>
    </w:p>
    <w:p w:rsidR="003B3288" w:rsidRPr="000C0FA9" w:rsidRDefault="007A264A" w:rsidP="000C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L’idea è quella di mettere in primo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piano due vini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simbolo della viticoltura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>sicilian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il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>Bianca di Valguarnera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, vino icona di Duca di Salaparuta </w:t>
      </w:r>
      <w:r w:rsidRPr="000C0F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it-IT"/>
        </w:rPr>
        <w:t xml:space="preserve">curato nei minimi particolari, affina in barriques di rovere e si distingue per il profumo intenso e il sapore ricco di </w:t>
      </w:r>
      <w:proofErr w:type="gramStart"/>
      <w:r w:rsidRPr="000C0F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it-IT"/>
        </w:rPr>
        <w:t>sfumature;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>e</w:t>
      </w:r>
      <w:proofErr w:type="gramEnd"/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lo straordinario </w:t>
      </w:r>
      <w:r w:rsidR="00F83D0F" w:rsidRPr="000C0FA9">
        <w:rPr>
          <w:rFonts w:ascii="Times New Roman" w:hAnsi="Times New Roman" w:cs="Times New Roman"/>
          <w:sz w:val="28"/>
          <w:szCs w:val="28"/>
          <w:lang w:val="it-IT"/>
        </w:rPr>
        <w:t>Vigna San Francesco</w:t>
      </w:r>
      <w:r w:rsidR="003B3288"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Chardonnay, un vino nato nel </w:t>
      </w:r>
      <w:r w:rsidR="003B3288" w:rsidRPr="000C0FA9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>1985 quando Lucio Tasca d’</w:t>
      </w:r>
      <w:proofErr w:type="spellStart"/>
      <w:r w:rsidR="003B3288" w:rsidRPr="000C0FA9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>Almerita</w:t>
      </w:r>
      <w:proofErr w:type="spellEnd"/>
      <w:r w:rsidR="003B3288" w:rsidRPr="000C0FA9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 xml:space="preserve"> decise di confrontarsi con il vitigno bianco</w:t>
      </w:r>
      <w:r w:rsidR="003B3288" w:rsidRPr="003B3288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>più celebrato al mondo. Dopo una prima sperimentazione con barbatelle</w:t>
      </w:r>
      <w:r w:rsidR="00720D0F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 xml:space="preserve"> </w:t>
      </w:r>
      <w:r w:rsidR="003B3288" w:rsidRPr="003B3288">
        <w:rPr>
          <w:rFonts w:ascii="Times New Roman" w:eastAsia="Times New Roman" w:hAnsi="Times New Roman" w:cs="Times New Roman"/>
          <w:color w:val="071B2C"/>
          <w:kern w:val="0"/>
          <w:sz w:val="28"/>
          <w:szCs w:val="28"/>
          <w:lang w:val="it-IT" w:eastAsia="it-IT"/>
        </w:rPr>
        <w:t>arrivate dalla Borgogna, impiantò 5 ettari di Chardonnay nella parteinferiore della collina San Francesco.</w:t>
      </w:r>
      <w:r w:rsidR="003B3288" w:rsidRPr="000C0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it-IT"/>
        </w:rPr>
        <w:t>Un vino bianco in grado di emozionare e sedurre i palati più esigenti.</w:t>
      </w:r>
    </w:p>
    <w:p w:rsidR="003B3288" w:rsidRPr="000C0FA9" w:rsidRDefault="003B3288" w:rsidP="000C0FA9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Sarà un'occasione unica per ripercorrere la storia di queste due cantine, custodi di tradizione e rispetto della terra, con uno sguardo sempre rivolto al futuro. </w:t>
      </w:r>
    </w:p>
    <w:p w:rsidR="003B3288" w:rsidRPr="000C0FA9" w:rsidRDefault="003B3288" w:rsidP="000C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C0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it-IT"/>
        </w:rPr>
        <w:t xml:space="preserve">Alle 19:00 invece avrà luogo la masterclass </w:t>
      </w:r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“Passiti che Passione!” condotta da Piero </w:t>
      </w:r>
      <w:proofErr w:type="spellStart"/>
      <w:r w:rsidRPr="000C0FA9">
        <w:rPr>
          <w:rFonts w:ascii="Times New Roman" w:hAnsi="Times New Roman" w:cs="Times New Roman"/>
          <w:sz w:val="28"/>
          <w:szCs w:val="28"/>
          <w:lang w:val="it-IT"/>
        </w:rPr>
        <w:t>Giurdanella</w:t>
      </w:r>
      <w:proofErr w:type="spellEnd"/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, Miglior Sommelier di Sicilia 2020 e Mario </w:t>
      </w:r>
      <w:proofErr w:type="spellStart"/>
      <w:r w:rsidRPr="000C0FA9">
        <w:rPr>
          <w:rFonts w:ascii="Times New Roman" w:hAnsi="Times New Roman" w:cs="Times New Roman"/>
          <w:sz w:val="28"/>
          <w:szCs w:val="28"/>
          <w:lang w:val="it-IT"/>
        </w:rPr>
        <w:t>Galvagna</w:t>
      </w:r>
      <w:proofErr w:type="spellEnd"/>
      <w:r w:rsidRPr="000C0FA9">
        <w:rPr>
          <w:rFonts w:ascii="Times New Roman" w:hAnsi="Times New Roman" w:cs="Times New Roman"/>
          <w:sz w:val="28"/>
          <w:szCs w:val="28"/>
          <w:lang w:val="it-IT"/>
        </w:rPr>
        <w:t xml:space="preserve"> sommelier </w:t>
      </w:r>
      <w:proofErr w:type="spellStart"/>
      <w:r w:rsidRPr="000C0FA9">
        <w:rPr>
          <w:rFonts w:ascii="Times New Roman" w:hAnsi="Times New Roman" w:cs="Times New Roman"/>
          <w:sz w:val="28"/>
          <w:szCs w:val="28"/>
          <w:lang w:val="it-IT"/>
        </w:rPr>
        <w:t>Ais</w:t>
      </w:r>
      <w:proofErr w:type="spellEnd"/>
      <w:r w:rsidRPr="000C0FA9">
        <w:rPr>
          <w:rFonts w:ascii="Times New Roman" w:hAnsi="Times New Roman" w:cs="Times New Roman"/>
          <w:sz w:val="28"/>
          <w:szCs w:val="28"/>
          <w:lang w:val="it-IT"/>
        </w:rPr>
        <w:t>. Due professionisti che guideranno i presenti verso uno straordinario viaggio sensoriale ed emozionale tra i vinipassiti, tra cui il Moscato, lo Zibibbo, il Grillo e la Malvasia, messi a confronto tra le diverse espressioni prodotte nei più importanti areali di produzione siciliana.</w:t>
      </w:r>
    </w:p>
    <w:p w:rsidR="003B3288" w:rsidRPr="000C0FA9" w:rsidRDefault="003B3288" w:rsidP="000C0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035A63" w:rsidRPr="000C0FA9" w:rsidRDefault="00035A63" w:rsidP="000C0FA9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22222"/>
          <w:sz w:val="28"/>
          <w:szCs w:val="28"/>
        </w:rPr>
      </w:pPr>
      <w:r w:rsidRPr="000C0FA9">
        <w:rPr>
          <w:color w:val="222222"/>
          <w:sz w:val="28"/>
          <w:szCs w:val="28"/>
        </w:rPr>
        <w:t xml:space="preserve">Per info e prenotazioni, visitare il seguente link </w:t>
      </w:r>
      <w:hyperlink r:id="rId4" w:history="1">
        <w:r w:rsidRPr="000C0FA9">
          <w:rPr>
            <w:rStyle w:val="Collegamentoipertestuale"/>
            <w:sz w:val="28"/>
            <w:szCs w:val="28"/>
          </w:rPr>
          <w:t>https://www.piazzascammacca.com/settembre-2023/bianchi-di-sicilia-il-sole-nel-calice/?fbclid=IwAR0UoFMHTEhX846hyQ8wkXQLVRU79V3qUr0lvuYHvX4Q4xe-me7ZNlbo1hA</w:t>
        </w:r>
      </w:hyperlink>
    </w:p>
    <w:p w:rsidR="00035A63" w:rsidRDefault="00035A63" w:rsidP="003B3288">
      <w:pPr>
        <w:shd w:val="clear" w:color="auto" w:fill="FFFFFF"/>
        <w:spacing w:after="0" w:line="240" w:lineRule="auto"/>
        <w:rPr>
          <w:lang w:val="it-IT"/>
        </w:rPr>
      </w:pPr>
    </w:p>
    <w:p w:rsidR="003B3288" w:rsidRPr="003B3288" w:rsidRDefault="003B3288" w:rsidP="003B32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71B2C"/>
          <w:kern w:val="0"/>
          <w:sz w:val="23"/>
          <w:szCs w:val="23"/>
          <w:lang w:val="it-IT" w:eastAsia="it-IT"/>
        </w:rPr>
      </w:pPr>
    </w:p>
    <w:p w:rsidR="00F83D0F" w:rsidRPr="00F83D0F" w:rsidRDefault="00F83D0F">
      <w:pPr>
        <w:rPr>
          <w:lang w:val="it-IT"/>
        </w:rPr>
      </w:pPr>
    </w:p>
    <w:sectPr w:rsidR="00F83D0F" w:rsidRPr="00F83D0F" w:rsidSect="00E46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D0F"/>
    <w:rsid w:val="00035A63"/>
    <w:rsid w:val="000C0FA9"/>
    <w:rsid w:val="000E1F6F"/>
    <w:rsid w:val="002559B9"/>
    <w:rsid w:val="002A71ED"/>
    <w:rsid w:val="003B3288"/>
    <w:rsid w:val="004C5605"/>
    <w:rsid w:val="00720D0F"/>
    <w:rsid w:val="007A264A"/>
    <w:rsid w:val="008A48C1"/>
    <w:rsid w:val="00AC4AF5"/>
    <w:rsid w:val="00D16285"/>
    <w:rsid w:val="00E46B3A"/>
    <w:rsid w:val="00ED7528"/>
    <w:rsid w:val="00F8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A3C4"/>
  <w15:docId w15:val="{C7FDE981-BCF7-5442-9F2B-0B83AED5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D0F"/>
    <w:pPr>
      <w:spacing w:after="160" w:line="259" w:lineRule="auto"/>
    </w:pPr>
    <w:rPr>
      <w:sz w:val="22"/>
      <w:szCs w:val="22"/>
      <w:lang w:val="en-AU"/>
    </w:rPr>
  </w:style>
  <w:style w:type="paragraph" w:styleId="Titolo1">
    <w:name w:val="heading 1"/>
    <w:basedOn w:val="Normale"/>
    <w:link w:val="Titolo1Carattere"/>
    <w:uiPriority w:val="9"/>
    <w:qFormat/>
    <w:rsid w:val="00ED7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35A6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3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35A6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5A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75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azzascammacca.com/settembre-2023/bianchi-di-sicilia-il-sole-nel-calice/?fbclid=IwAR0UoFMHTEhX846hyQ8wkXQLVRU79V3qUr0lvuYHvX4Q4xe-me7ZNlbo1h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Russo</dc:creator>
  <cp:lastModifiedBy>Chiara Russo</cp:lastModifiedBy>
  <cp:revision>3</cp:revision>
  <dcterms:created xsi:type="dcterms:W3CDTF">2023-09-27T09:17:00Z</dcterms:created>
  <dcterms:modified xsi:type="dcterms:W3CDTF">2023-09-27T12:40:00Z</dcterms:modified>
</cp:coreProperties>
</file>