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FF3C" w14:textId="77777777" w:rsidR="00802A49" w:rsidRDefault="00802A49" w:rsidP="00E019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17D772" w14:textId="77777777" w:rsidR="00E57FBE" w:rsidRPr="00491C2B" w:rsidRDefault="00E57FBE" w:rsidP="00E57FBE">
      <w:pPr>
        <w:spacing w:line="256" w:lineRule="auto"/>
        <w:jc w:val="center"/>
        <w:rPr>
          <w:rFonts w:ascii="Century Gothic" w:eastAsia="Calibri" w:hAnsi="Century Gothic" w:cs="Times New Roman"/>
          <w:b/>
          <w:bCs/>
          <w:sz w:val="48"/>
          <w:szCs w:val="36"/>
        </w:rPr>
      </w:pPr>
      <w:r w:rsidRPr="00491C2B">
        <w:rPr>
          <w:rFonts w:ascii="Century Gothic" w:eastAsia="Calibri" w:hAnsi="Century Gothic" w:cs="Times New Roman"/>
          <w:b/>
          <w:bCs/>
          <w:sz w:val="48"/>
          <w:szCs w:val="36"/>
        </w:rPr>
        <w:t>AIS Sicilia, presentata la prima edizione</w:t>
      </w:r>
      <w:r w:rsidRPr="00491C2B">
        <w:rPr>
          <w:rFonts w:ascii="Century Gothic" w:eastAsia="Calibri" w:hAnsi="Century Gothic" w:cs="Times New Roman"/>
          <w:b/>
          <w:bCs/>
          <w:sz w:val="48"/>
          <w:szCs w:val="36"/>
        </w:rPr>
        <w:br/>
        <w:t>del concorso “Miglior sommelier dell’Etna”</w:t>
      </w:r>
    </w:p>
    <w:p w14:paraId="2A824F3C" w14:textId="117FE913" w:rsidR="00E57FBE" w:rsidRPr="00491C2B" w:rsidRDefault="00E57FBE" w:rsidP="00E57FBE">
      <w:pPr>
        <w:spacing w:line="256" w:lineRule="auto"/>
        <w:jc w:val="center"/>
        <w:rPr>
          <w:rFonts w:ascii="Century Gothic" w:eastAsia="Calibri" w:hAnsi="Century Gothic" w:cs="Times New Roman"/>
          <w:b/>
          <w:bCs/>
          <w:i/>
          <w:iCs/>
          <w:sz w:val="44"/>
          <w:szCs w:val="36"/>
        </w:rPr>
      </w:pPr>
      <w:r w:rsidRPr="00491C2B">
        <w:rPr>
          <w:rFonts w:ascii="Century Gothic" w:eastAsia="Calibri" w:hAnsi="Century Gothic" w:cs="Times New Roman"/>
          <w:b/>
          <w:bCs/>
          <w:i/>
          <w:iCs/>
          <w:sz w:val="44"/>
          <w:szCs w:val="36"/>
        </w:rPr>
        <w:t>Prenderà il via il 13 maggio prossimo tra i “tastevin” siciliani la finale del</w:t>
      </w:r>
      <w:r w:rsidR="00C02508" w:rsidRPr="00491C2B">
        <w:rPr>
          <w:rFonts w:ascii="Century Gothic" w:eastAsia="Calibri" w:hAnsi="Century Gothic" w:cs="Times New Roman"/>
          <w:b/>
          <w:bCs/>
          <w:i/>
          <w:iCs/>
          <w:sz w:val="44"/>
          <w:szCs w:val="36"/>
        </w:rPr>
        <w:t>la gara dedicata</w:t>
      </w:r>
      <w:r w:rsidRPr="00491C2B">
        <w:rPr>
          <w:rFonts w:ascii="Century Gothic" w:eastAsia="Calibri" w:hAnsi="Century Gothic" w:cs="Times New Roman"/>
          <w:b/>
          <w:bCs/>
          <w:i/>
          <w:iCs/>
          <w:sz w:val="44"/>
          <w:szCs w:val="36"/>
        </w:rPr>
        <w:t xml:space="preserve"> ai vini prodotti alle pendici del vulcano</w:t>
      </w:r>
      <w:r w:rsidR="00FE3116" w:rsidRPr="00491C2B">
        <w:rPr>
          <w:rFonts w:ascii="Century Gothic" w:eastAsia="Calibri" w:hAnsi="Century Gothic" w:cs="Times New Roman"/>
          <w:b/>
          <w:bCs/>
          <w:i/>
          <w:iCs/>
          <w:sz w:val="44"/>
          <w:szCs w:val="36"/>
        </w:rPr>
        <w:t xml:space="preserve">. </w:t>
      </w:r>
      <w:r w:rsidR="006A1964" w:rsidRPr="00491C2B">
        <w:rPr>
          <w:rFonts w:ascii="Century Gothic" w:eastAsia="Calibri" w:hAnsi="Century Gothic" w:cs="Times New Roman"/>
          <w:b/>
          <w:bCs/>
          <w:i/>
          <w:iCs/>
          <w:sz w:val="44"/>
          <w:szCs w:val="36"/>
        </w:rPr>
        <w:t>Prevista una masterclass guidata da cinque fra i migliori sommelier d’Italia</w:t>
      </w:r>
    </w:p>
    <w:p w14:paraId="0AA435C9" w14:textId="77777777" w:rsidR="00FE3116" w:rsidRPr="00FE3116" w:rsidRDefault="00FE3116" w:rsidP="00E57FBE">
      <w:pPr>
        <w:spacing w:line="256" w:lineRule="auto"/>
        <w:jc w:val="center"/>
        <w:rPr>
          <w:rFonts w:ascii="Century Gothic" w:eastAsia="Calibri" w:hAnsi="Century Gothic" w:cs="Times New Roman"/>
          <w:b/>
          <w:bCs/>
          <w:i/>
          <w:iCs/>
          <w:color w:val="C00000"/>
          <w:sz w:val="44"/>
          <w:szCs w:val="36"/>
        </w:rPr>
      </w:pPr>
    </w:p>
    <w:p w14:paraId="31AB7471" w14:textId="2E262916" w:rsidR="00AA607C" w:rsidRDefault="00AA607C" w:rsidP="00C9426F">
      <w:pPr>
        <w:ind w:firstLine="708"/>
        <w:rPr>
          <w:rFonts w:ascii="Century Gothic" w:hAnsi="Century Gothic" w:cs="Times New Roman"/>
          <w:sz w:val="40"/>
          <w:szCs w:val="28"/>
        </w:rPr>
      </w:pPr>
      <w:r w:rsidRPr="00AA607C">
        <w:rPr>
          <w:rFonts w:ascii="Century Gothic" w:hAnsi="Century Gothic" w:cs="Times New Roman"/>
          <w:b/>
          <w:sz w:val="40"/>
          <w:szCs w:val="28"/>
        </w:rPr>
        <w:t>CASTIGLIONE DI SICILIA</w:t>
      </w:r>
      <w:r>
        <w:rPr>
          <w:rFonts w:ascii="Century Gothic" w:hAnsi="Century Gothic" w:cs="Times New Roman"/>
          <w:sz w:val="40"/>
          <w:szCs w:val="28"/>
        </w:rPr>
        <w:t xml:space="preserve"> </w:t>
      </w:r>
      <w:r w:rsidRPr="00AA607C">
        <w:rPr>
          <w:rFonts w:ascii="Century Gothic" w:hAnsi="Century Gothic" w:cs="Times New Roman"/>
          <w:b/>
          <w:sz w:val="40"/>
          <w:szCs w:val="28"/>
        </w:rPr>
        <w:t>(Ct)</w:t>
      </w:r>
      <w:r>
        <w:rPr>
          <w:rFonts w:ascii="Century Gothic" w:hAnsi="Century Gothic" w:cs="Times New Roman"/>
          <w:sz w:val="40"/>
          <w:szCs w:val="28"/>
        </w:rPr>
        <w:t>. È t</w:t>
      </w:r>
      <w:r w:rsidR="00C02508">
        <w:rPr>
          <w:rFonts w:ascii="Century Gothic" w:hAnsi="Century Gothic" w:cs="Times New Roman"/>
          <w:sz w:val="40"/>
          <w:szCs w:val="28"/>
        </w:rPr>
        <w:t>utto pronto per il</w:t>
      </w:r>
      <w:r>
        <w:rPr>
          <w:rFonts w:ascii="Century Gothic" w:hAnsi="Century Gothic" w:cs="Times New Roman"/>
          <w:sz w:val="40"/>
          <w:szCs w:val="28"/>
        </w:rPr>
        <w:t xml:space="preserve"> primo concorso </w:t>
      </w:r>
      <w:r w:rsidRPr="00AA607C">
        <w:rPr>
          <w:rFonts w:ascii="Century Gothic" w:hAnsi="Century Gothic" w:cs="Times New Roman"/>
          <w:sz w:val="40"/>
          <w:szCs w:val="28"/>
        </w:rPr>
        <w:t>“</w:t>
      </w:r>
      <w:r w:rsidRPr="00AA607C">
        <w:rPr>
          <w:rFonts w:ascii="Century Gothic" w:hAnsi="Century Gothic" w:cs="Times New Roman"/>
          <w:b/>
          <w:bCs/>
          <w:i/>
          <w:iCs/>
          <w:sz w:val="40"/>
          <w:szCs w:val="28"/>
        </w:rPr>
        <w:t>Miglior sommelier dell’Etna</w:t>
      </w:r>
      <w:r w:rsidRPr="00AA607C">
        <w:rPr>
          <w:rFonts w:ascii="Century Gothic" w:hAnsi="Century Gothic" w:cs="Times New Roman"/>
          <w:sz w:val="40"/>
          <w:szCs w:val="28"/>
        </w:rPr>
        <w:t>”</w:t>
      </w:r>
      <w:r>
        <w:rPr>
          <w:rFonts w:ascii="Century Gothic" w:hAnsi="Century Gothic" w:cs="Times New Roman"/>
          <w:sz w:val="40"/>
          <w:szCs w:val="28"/>
        </w:rPr>
        <w:t xml:space="preserve">. Archiviato con grandi numeri di </w:t>
      </w:r>
      <w:r w:rsidR="00155F48">
        <w:rPr>
          <w:rFonts w:ascii="Century Gothic" w:hAnsi="Century Gothic" w:cs="Times New Roman"/>
          <w:sz w:val="40"/>
          <w:szCs w:val="28"/>
        </w:rPr>
        <w:t>adesione</w:t>
      </w:r>
      <w:r>
        <w:rPr>
          <w:rFonts w:ascii="Century Gothic" w:hAnsi="Century Gothic" w:cs="Times New Roman"/>
          <w:sz w:val="40"/>
          <w:szCs w:val="28"/>
        </w:rPr>
        <w:t xml:space="preserve"> il “</w:t>
      </w:r>
      <w:r w:rsidRPr="00AA607C">
        <w:rPr>
          <w:rFonts w:ascii="Century Gothic" w:hAnsi="Century Gothic" w:cs="Times New Roman"/>
          <w:b/>
          <w:sz w:val="40"/>
          <w:szCs w:val="28"/>
        </w:rPr>
        <w:t>MEdoc</w:t>
      </w:r>
      <w:r>
        <w:rPr>
          <w:rFonts w:ascii="Century Gothic" w:hAnsi="Century Gothic" w:cs="Times New Roman"/>
          <w:sz w:val="40"/>
          <w:szCs w:val="28"/>
        </w:rPr>
        <w:t>” del 16 e 17 marzo scorsi, è tempo ora di accendere i riflettori sul vino dell’Etna.</w:t>
      </w:r>
    </w:p>
    <w:p w14:paraId="5A391F83" w14:textId="6539DC5A" w:rsidR="00AA607C" w:rsidRPr="00033A40" w:rsidRDefault="00AA607C" w:rsidP="00033A40">
      <w:pPr>
        <w:pStyle w:val="Titolo2"/>
        <w:shd w:val="clear" w:color="auto" w:fill="FFFFFF"/>
        <w:spacing w:before="0"/>
        <w:ind w:firstLine="708"/>
        <w:rPr>
          <w:rFonts w:ascii="Century Gothic" w:hAnsi="Century Gothic" w:cs="Times New Roman"/>
          <w:color w:val="auto"/>
          <w:sz w:val="40"/>
          <w:szCs w:val="28"/>
        </w:rPr>
      </w:pPr>
      <w:r w:rsidRPr="00033A40">
        <w:rPr>
          <w:rFonts w:ascii="Century Gothic" w:hAnsi="Century Gothic" w:cs="Times New Roman"/>
          <w:color w:val="auto"/>
          <w:sz w:val="40"/>
          <w:szCs w:val="40"/>
        </w:rPr>
        <w:lastRenderedPageBreak/>
        <w:t>Per</w:t>
      </w:r>
      <w:r w:rsidR="00880157" w:rsidRPr="00033A40">
        <w:rPr>
          <w:rFonts w:ascii="Century Gothic" w:hAnsi="Century Gothic" w:cs="Times New Roman"/>
          <w:color w:val="auto"/>
          <w:sz w:val="40"/>
          <w:szCs w:val="40"/>
        </w:rPr>
        <w:t xml:space="preserve"> </w:t>
      </w:r>
      <w:r w:rsidR="00880157" w:rsidRPr="00033A40">
        <w:rPr>
          <w:rFonts w:ascii="Century Gothic" w:hAnsi="Century Gothic" w:cs="Times New Roman"/>
          <w:b/>
          <w:color w:val="auto"/>
          <w:sz w:val="40"/>
          <w:szCs w:val="40"/>
        </w:rPr>
        <w:t>lunedì 13</w:t>
      </w:r>
      <w:r w:rsidRPr="00033A40">
        <w:rPr>
          <w:rFonts w:ascii="Century Gothic" w:hAnsi="Century Gothic" w:cs="Times New Roman"/>
          <w:b/>
          <w:color w:val="auto"/>
          <w:sz w:val="40"/>
          <w:szCs w:val="40"/>
        </w:rPr>
        <w:t xml:space="preserve"> maggio</w:t>
      </w:r>
      <w:r w:rsidRPr="00033A40">
        <w:rPr>
          <w:rFonts w:ascii="Century Gothic" w:hAnsi="Century Gothic" w:cs="Times New Roman"/>
          <w:color w:val="auto"/>
          <w:sz w:val="40"/>
          <w:szCs w:val="40"/>
        </w:rPr>
        <w:t xml:space="preserve"> prossimo, infatti, il direttivo dell’</w:t>
      </w:r>
      <w:r w:rsidRPr="00033A40">
        <w:rPr>
          <w:rFonts w:ascii="Century Gothic" w:hAnsi="Century Gothic" w:cs="Times New Roman"/>
          <w:b/>
          <w:color w:val="auto"/>
          <w:sz w:val="40"/>
          <w:szCs w:val="40"/>
        </w:rPr>
        <w:t>Associazione</w:t>
      </w:r>
      <w:r w:rsidRPr="00033A40">
        <w:rPr>
          <w:rFonts w:ascii="Century Gothic" w:hAnsi="Century Gothic" w:cs="Times New Roman"/>
          <w:color w:val="auto"/>
          <w:sz w:val="40"/>
          <w:szCs w:val="40"/>
        </w:rPr>
        <w:t xml:space="preserve"> </w:t>
      </w:r>
      <w:r w:rsidRPr="00033A40">
        <w:rPr>
          <w:rFonts w:ascii="Century Gothic" w:hAnsi="Century Gothic" w:cs="Times New Roman"/>
          <w:b/>
          <w:color w:val="auto"/>
          <w:sz w:val="40"/>
          <w:szCs w:val="40"/>
        </w:rPr>
        <w:t>Italiana Sommelier Sicilia</w:t>
      </w:r>
      <w:r w:rsidRPr="00033A40">
        <w:rPr>
          <w:rFonts w:ascii="Century Gothic" w:hAnsi="Century Gothic" w:cs="Times New Roman"/>
          <w:color w:val="auto"/>
          <w:sz w:val="40"/>
          <w:szCs w:val="40"/>
        </w:rPr>
        <w:t xml:space="preserve"> </w:t>
      </w:r>
      <w:r w:rsidR="00033A40" w:rsidRPr="00033A40">
        <w:rPr>
          <w:rFonts w:ascii="Century Gothic" w:hAnsi="Century Gothic" w:cs="Times New Roman"/>
          <w:color w:val="auto"/>
          <w:sz w:val="40"/>
          <w:szCs w:val="40"/>
        </w:rPr>
        <w:t>presso “</w:t>
      </w:r>
      <w:r w:rsidR="00033A40" w:rsidRPr="00033A40">
        <w:rPr>
          <w:rFonts w:ascii="Century Gothic" w:eastAsia="Times New Roman" w:hAnsi="Century Gothic" w:cs="Arial"/>
          <w:i/>
          <w:color w:val="auto"/>
          <w:kern w:val="0"/>
          <w:sz w:val="40"/>
          <w:szCs w:val="40"/>
          <w:lang w:eastAsia="it-IT"/>
          <w14:ligatures w14:val="none"/>
        </w:rPr>
        <w:t>Il Picciolo Etna Golf Resort &amp; Spa</w:t>
      </w:r>
      <w:r w:rsidR="00033A40" w:rsidRPr="00033A40">
        <w:rPr>
          <w:rFonts w:ascii="Century Gothic" w:hAnsi="Century Gothic" w:cs="Times New Roman"/>
          <w:color w:val="auto"/>
          <w:sz w:val="40"/>
          <w:szCs w:val="40"/>
        </w:rPr>
        <w:t>” di</w:t>
      </w:r>
      <w:r w:rsidR="00033A40">
        <w:rPr>
          <w:rFonts w:ascii="Century Gothic" w:hAnsi="Century Gothic" w:cs="Times New Roman"/>
          <w:color w:val="auto"/>
          <w:sz w:val="40"/>
          <w:szCs w:val="40"/>
        </w:rPr>
        <w:t xml:space="preserve"> Castiglione di Sicilia (CT)</w:t>
      </w:r>
      <w:r w:rsidR="00033A40" w:rsidRPr="00033A40">
        <w:rPr>
          <w:rFonts w:ascii="Century Gothic" w:hAnsi="Century Gothic" w:cs="Times New Roman"/>
          <w:color w:val="auto"/>
          <w:sz w:val="40"/>
          <w:szCs w:val="40"/>
        </w:rPr>
        <w:t xml:space="preserve"> lancerà</w:t>
      </w:r>
      <w:r w:rsidRPr="00033A40">
        <w:rPr>
          <w:rFonts w:ascii="Century Gothic" w:hAnsi="Century Gothic" w:cs="Times New Roman"/>
          <w:color w:val="auto"/>
          <w:sz w:val="40"/>
          <w:szCs w:val="40"/>
        </w:rPr>
        <w:t xml:space="preserve"> </w:t>
      </w:r>
      <w:r w:rsidR="00C02508" w:rsidRPr="00033A40">
        <w:rPr>
          <w:rFonts w:ascii="Century Gothic" w:hAnsi="Century Gothic" w:cs="Times New Roman"/>
          <w:color w:val="auto"/>
          <w:sz w:val="40"/>
          <w:szCs w:val="40"/>
        </w:rPr>
        <w:t>la “sfida” a tutti i sommelier nazionali che vorr</w:t>
      </w:r>
      <w:r w:rsidR="00C02508" w:rsidRPr="00033A40">
        <w:rPr>
          <w:rFonts w:ascii="Century Gothic" w:hAnsi="Century Gothic" w:cs="Times New Roman"/>
          <w:color w:val="auto"/>
          <w:sz w:val="40"/>
          <w:szCs w:val="28"/>
        </w:rPr>
        <w:t xml:space="preserve">anno cimentarsi </w:t>
      </w:r>
      <w:r w:rsidR="00155F48" w:rsidRPr="00033A40">
        <w:rPr>
          <w:rFonts w:ascii="Century Gothic" w:hAnsi="Century Gothic" w:cs="Times New Roman"/>
          <w:color w:val="auto"/>
          <w:sz w:val="40"/>
          <w:szCs w:val="28"/>
        </w:rPr>
        <w:t xml:space="preserve">tra le conoscenze e le prove di abilità con </w:t>
      </w:r>
      <w:r w:rsidR="00155F48" w:rsidRPr="00FE3116">
        <w:rPr>
          <w:rFonts w:ascii="Century Gothic" w:hAnsi="Century Gothic" w:cs="Times New Roman"/>
          <w:i/>
          <w:color w:val="auto"/>
          <w:sz w:val="40"/>
          <w:szCs w:val="28"/>
        </w:rPr>
        <w:t>Carricante</w:t>
      </w:r>
      <w:r w:rsidR="00155F48" w:rsidRPr="00033A40">
        <w:rPr>
          <w:rFonts w:ascii="Century Gothic" w:hAnsi="Century Gothic" w:cs="Times New Roman"/>
          <w:color w:val="auto"/>
          <w:sz w:val="40"/>
          <w:szCs w:val="28"/>
        </w:rPr>
        <w:t xml:space="preserve"> e </w:t>
      </w:r>
      <w:r w:rsidR="00155F48" w:rsidRPr="00FE3116">
        <w:rPr>
          <w:rFonts w:ascii="Century Gothic" w:hAnsi="Century Gothic" w:cs="Times New Roman"/>
          <w:i/>
          <w:color w:val="auto"/>
          <w:sz w:val="40"/>
          <w:szCs w:val="28"/>
        </w:rPr>
        <w:t>Nerello</w:t>
      </w:r>
      <w:r w:rsidR="00155F48" w:rsidRPr="00033A40">
        <w:rPr>
          <w:rFonts w:ascii="Century Gothic" w:hAnsi="Century Gothic" w:cs="Times New Roman"/>
          <w:color w:val="auto"/>
          <w:sz w:val="40"/>
          <w:szCs w:val="28"/>
        </w:rPr>
        <w:t xml:space="preserve"> </w:t>
      </w:r>
      <w:r w:rsidR="00155F48" w:rsidRPr="00FE3116">
        <w:rPr>
          <w:rFonts w:ascii="Century Gothic" w:hAnsi="Century Gothic" w:cs="Times New Roman"/>
          <w:i/>
          <w:color w:val="auto"/>
          <w:sz w:val="40"/>
          <w:szCs w:val="28"/>
        </w:rPr>
        <w:t>Mascalese</w:t>
      </w:r>
      <w:r w:rsidR="00155F48" w:rsidRPr="00033A40">
        <w:rPr>
          <w:rFonts w:ascii="Century Gothic" w:hAnsi="Century Gothic" w:cs="Times New Roman"/>
          <w:color w:val="auto"/>
          <w:sz w:val="40"/>
          <w:szCs w:val="28"/>
        </w:rPr>
        <w:t>.</w:t>
      </w:r>
    </w:p>
    <w:p w14:paraId="5E1FA00D" w14:textId="0DAB2FF8" w:rsidR="00584B2B" w:rsidRDefault="00155F48" w:rsidP="00033A40">
      <w:pPr>
        <w:ind w:firstLine="708"/>
        <w:rPr>
          <w:rFonts w:ascii="Century Gothic" w:hAnsi="Century Gothic" w:cs="Times New Roman"/>
          <w:sz w:val="40"/>
          <w:szCs w:val="28"/>
        </w:rPr>
      </w:pPr>
      <w:r w:rsidRPr="00033A40">
        <w:rPr>
          <w:rFonts w:ascii="Century Gothic" w:hAnsi="Century Gothic" w:cs="Times New Roman"/>
          <w:sz w:val="40"/>
          <w:szCs w:val="28"/>
        </w:rPr>
        <w:t>Il concorso “</w:t>
      </w:r>
      <w:r w:rsidRPr="00033A40">
        <w:rPr>
          <w:rFonts w:ascii="Century Gothic" w:hAnsi="Century Gothic" w:cs="Times New Roman"/>
          <w:b/>
          <w:sz w:val="40"/>
          <w:szCs w:val="28"/>
        </w:rPr>
        <w:t>Miglior sommelier dell’Etna</w:t>
      </w:r>
      <w:r w:rsidRPr="00033A40">
        <w:rPr>
          <w:rFonts w:ascii="Century Gothic" w:hAnsi="Century Gothic" w:cs="Times New Roman"/>
          <w:sz w:val="40"/>
          <w:szCs w:val="28"/>
        </w:rPr>
        <w:t xml:space="preserve">” andrà ad affiancare il </w:t>
      </w:r>
      <w:r>
        <w:rPr>
          <w:rFonts w:ascii="Century Gothic" w:hAnsi="Century Gothic" w:cs="Times New Roman"/>
          <w:sz w:val="40"/>
          <w:szCs w:val="28"/>
        </w:rPr>
        <w:t>sempre partecipato</w:t>
      </w:r>
      <w:r w:rsidR="00C9426F">
        <w:rPr>
          <w:rFonts w:ascii="Century Gothic" w:hAnsi="Century Gothic" w:cs="Times New Roman"/>
          <w:sz w:val="40"/>
          <w:szCs w:val="28"/>
        </w:rPr>
        <w:t xml:space="preserve"> </w:t>
      </w:r>
      <w:r>
        <w:rPr>
          <w:rFonts w:ascii="Century Gothic" w:hAnsi="Century Gothic" w:cs="Times New Roman"/>
          <w:sz w:val="40"/>
          <w:szCs w:val="28"/>
        </w:rPr>
        <w:t>“</w:t>
      </w:r>
      <w:r w:rsidRPr="00155F48">
        <w:rPr>
          <w:rFonts w:ascii="Century Gothic" w:hAnsi="Century Gothic" w:cs="Times New Roman"/>
          <w:b/>
          <w:sz w:val="40"/>
          <w:szCs w:val="28"/>
        </w:rPr>
        <w:t>Miglior sommelier di Sicilia</w:t>
      </w:r>
      <w:r>
        <w:rPr>
          <w:rFonts w:ascii="Century Gothic" w:hAnsi="Century Gothic" w:cs="Times New Roman"/>
          <w:sz w:val="40"/>
          <w:szCs w:val="28"/>
        </w:rPr>
        <w:t>”</w:t>
      </w:r>
      <w:r w:rsidR="00C9426F">
        <w:rPr>
          <w:rFonts w:ascii="Century Gothic" w:hAnsi="Century Gothic" w:cs="Times New Roman"/>
          <w:sz w:val="40"/>
          <w:szCs w:val="28"/>
        </w:rPr>
        <w:t>,</w:t>
      </w:r>
      <w:r>
        <w:rPr>
          <w:rFonts w:ascii="Century Gothic" w:hAnsi="Century Gothic" w:cs="Times New Roman"/>
          <w:sz w:val="40"/>
          <w:szCs w:val="28"/>
        </w:rPr>
        <w:t xml:space="preserve"> </w:t>
      </w:r>
      <w:r w:rsidR="00584B2B">
        <w:rPr>
          <w:rFonts w:ascii="Century Gothic" w:hAnsi="Century Gothic" w:cs="Times New Roman"/>
          <w:sz w:val="40"/>
          <w:szCs w:val="28"/>
        </w:rPr>
        <w:t>che da quattro anni regala forti emozioni a partecipanti e spettatori, e che si svolgerà in ottobre poco prima del congresso nazionale dell’associazione,</w:t>
      </w:r>
      <w:r>
        <w:rPr>
          <w:rFonts w:ascii="Century Gothic" w:hAnsi="Century Gothic" w:cs="Times New Roman"/>
          <w:sz w:val="40"/>
          <w:szCs w:val="28"/>
        </w:rPr>
        <w:t xml:space="preserve"> e il nascituro “</w:t>
      </w:r>
      <w:r w:rsidRPr="00155F48">
        <w:rPr>
          <w:rFonts w:ascii="Century Gothic" w:hAnsi="Century Gothic" w:cs="Times New Roman"/>
          <w:b/>
          <w:sz w:val="40"/>
          <w:szCs w:val="28"/>
        </w:rPr>
        <w:t>Miglior sommelier del Marsala</w:t>
      </w:r>
      <w:r>
        <w:rPr>
          <w:rFonts w:ascii="Century Gothic" w:hAnsi="Century Gothic" w:cs="Times New Roman"/>
          <w:sz w:val="40"/>
          <w:szCs w:val="28"/>
        </w:rPr>
        <w:t xml:space="preserve">”, </w:t>
      </w:r>
      <w:r w:rsidR="00584B2B">
        <w:rPr>
          <w:rFonts w:ascii="Century Gothic" w:hAnsi="Century Gothic" w:cs="Times New Roman"/>
          <w:sz w:val="40"/>
          <w:szCs w:val="28"/>
        </w:rPr>
        <w:t>in programma nel 2025</w:t>
      </w:r>
      <w:r w:rsidR="00C9426F">
        <w:rPr>
          <w:rFonts w:ascii="Century Gothic" w:hAnsi="Century Gothic" w:cs="Times New Roman"/>
          <w:sz w:val="40"/>
          <w:szCs w:val="28"/>
        </w:rPr>
        <w:t xml:space="preserve"> in cadenza alternata </w:t>
      </w:r>
      <w:r w:rsidR="00584B2B">
        <w:rPr>
          <w:rFonts w:ascii="Century Gothic" w:hAnsi="Century Gothic" w:cs="Times New Roman"/>
          <w:sz w:val="40"/>
          <w:szCs w:val="28"/>
        </w:rPr>
        <w:t>con quello dell’Etna.</w:t>
      </w:r>
    </w:p>
    <w:p w14:paraId="78FB4FF2" w14:textId="351AF841" w:rsidR="00205C0E" w:rsidRPr="00AA607C" w:rsidRDefault="00205C0E" w:rsidP="00033A40">
      <w:pPr>
        <w:ind w:firstLine="708"/>
        <w:rPr>
          <w:rFonts w:ascii="Century Gothic" w:hAnsi="Century Gothic" w:cs="Times New Roman"/>
          <w:sz w:val="40"/>
          <w:szCs w:val="28"/>
        </w:rPr>
      </w:pPr>
      <w:r w:rsidRPr="00AA607C">
        <w:rPr>
          <w:rFonts w:ascii="Century Gothic" w:hAnsi="Century Gothic" w:cs="Times New Roman"/>
          <w:sz w:val="40"/>
          <w:szCs w:val="28"/>
        </w:rPr>
        <w:t>Sarà un</w:t>
      </w:r>
      <w:r w:rsidR="00113B01">
        <w:rPr>
          <w:rFonts w:ascii="Century Gothic" w:hAnsi="Century Gothic" w:cs="Times New Roman"/>
          <w:sz w:val="40"/>
          <w:szCs w:val="28"/>
        </w:rPr>
        <w:t>a sana competizione aperta</w:t>
      </w:r>
      <w:r w:rsidRPr="00AA607C">
        <w:rPr>
          <w:rFonts w:ascii="Century Gothic" w:hAnsi="Century Gothic" w:cs="Times New Roman"/>
          <w:sz w:val="40"/>
          <w:szCs w:val="28"/>
        </w:rPr>
        <w:t xml:space="preserve"> a</w:t>
      </w:r>
      <w:r w:rsidR="002B3309">
        <w:rPr>
          <w:rFonts w:ascii="Century Gothic" w:hAnsi="Century Gothic" w:cs="Times New Roman"/>
          <w:sz w:val="40"/>
          <w:szCs w:val="28"/>
        </w:rPr>
        <w:t>d un massimo di 35</w:t>
      </w:r>
      <w:r w:rsidRPr="00AA607C">
        <w:rPr>
          <w:rFonts w:ascii="Century Gothic" w:hAnsi="Century Gothic" w:cs="Times New Roman"/>
          <w:sz w:val="40"/>
          <w:szCs w:val="28"/>
        </w:rPr>
        <w:t xml:space="preserve"> sommelier</w:t>
      </w:r>
      <w:r w:rsidR="00584B2B">
        <w:rPr>
          <w:rFonts w:ascii="Century Gothic" w:hAnsi="Century Gothic" w:cs="Times New Roman"/>
          <w:sz w:val="40"/>
          <w:szCs w:val="28"/>
        </w:rPr>
        <w:t xml:space="preserve"> di </w:t>
      </w:r>
      <w:r w:rsidR="00584B2B" w:rsidRPr="002B3309">
        <w:rPr>
          <w:rFonts w:ascii="Century Gothic" w:hAnsi="Century Gothic" w:cs="Times New Roman"/>
          <w:b/>
          <w:sz w:val="40"/>
          <w:szCs w:val="28"/>
        </w:rPr>
        <w:t>AIS Italia</w:t>
      </w:r>
      <w:r w:rsidR="00584B2B">
        <w:rPr>
          <w:rFonts w:ascii="Century Gothic" w:hAnsi="Century Gothic" w:cs="Times New Roman"/>
          <w:sz w:val="40"/>
          <w:szCs w:val="28"/>
        </w:rPr>
        <w:t xml:space="preserve"> </w:t>
      </w:r>
      <w:r w:rsidR="002B3309">
        <w:rPr>
          <w:rFonts w:ascii="Century Gothic" w:hAnsi="Century Gothic" w:cs="Times New Roman"/>
          <w:sz w:val="40"/>
          <w:szCs w:val="28"/>
        </w:rPr>
        <w:t>che</w:t>
      </w:r>
      <w:r w:rsidRPr="00AA607C">
        <w:rPr>
          <w:rFonts w:ascii="Century Gothic" w:hAnsi="Century Gothic" w:cs="Times New Roman"/>
          <w:sz w:val="40"/>
          <w:szCs w:val="28"/>
        </w:rPr>
        <w:t xml:space="preserve"> preved</w:t>
      </w:r>
      <w:r w:rsidR="002B3309">
        <w:rPr>
          <w:rFonts w:ascii="Century Gothic" w:hAnsi="Century Gothic" w:cs="Times New Roman"/>
          <w:sz w:val="40"/>
          <w:szCs w:val="28"/>
        </w:rPr>
        <w:t>rà</w:t>
      </w:r>
      <w:r w:rsidRPr="00AA607C">
        <w:rPr>
          <w:rFonts w:ascii="Century Gothic" w:hAnsi="Century Gothic" w:cs="Times New Roman"/>
          <w:sz w:val="40"/>
          <w:szCs w:val="28"/>
        </w:rPr>
        <w:t xml:space="preserve"> </w:t>
      </w:r>
      <w:r w:rsidR="00AE22FD" w:rsidRPr="00AA607C">
        <w:rPr>
          <w:rFonts w:ascii="Century Gothic" w:hAnsi="Century Gothic" w:cs="Times New Roman"/>
          <w:sz w:val="40"/>
          <w:szCs w:val="28"/>
        </w:rPr>
        <w:t>una prova scritta a porte chiuse e una prova orale</w:t>
      </w:r>
      <w:r w:rsidR="002B3309">
        <w:rPr>
          <w:rFonts w:ascii="Century Gothic" w:hAnsi="Century Gothic" w:cs="Times New Roman"/>
          <w:sz w:val="40"/>
          <w:szCs w:val="28"/>
        </w:rPr>
        <w:t xml:space="preserve"> a cui potrà partecipare il</w:t>
      </w:r>
      <w:r w:rsidR="00AE22FD" w:rsidRPr="00AA607C">
        <w:rPr>
          <w:rFonts w:ascii="Century Gothic" w:hAnsi="Century Gothic" w:cs="Times New Roman"/>
          <w:sz w:val="40"/>
          <w:szCs w:val="28"/>
        </w:rPr>
        <w:t xml:space="preserve"> pubblico</w:t>
      </w:r>
      <w:r w:rsidR="00D93782">
        <w:rPr>
          <w:rFonts w:ascii="Century Gothic" w:hAnsi="Century Gothic" w:cs="Times New Roman"/>
          <w:sz w:val="40"/>
          <w:szCs w:val="28"/>
        </w:rPr>
        <w:t>,</w:t>
      </w:r>
      <w:r w:rsidR="002B3309">
        <w:rPr>
          <w:rFonts w:ascii="Century Gothic" w:hAnsi="Century Gothic" w:cs="Times New Roman"/>
          <w:sz w:val="40"/>
          <w:szCs w:val="28"/>
        </w:rPr>
        <w:t xml:space="preserve"> che avrà, così, l’emozionante occasione di vedere esibirsi i finalisti tra decantazioni, pillole enologiche di storia e abbinamenti vino-cibo, </w:t>
      </w:r>
      <w:r w:rsidR="002B3309">
        <w:rPr>
          <w:rFonts w:ascii="Century Gothic" w:hAnsi="Century Gothic" w:cs="Times New Roman"/>
          <w:sz w:val="40"/>
          <w:szCs w:val="28"/>
        </w:rPr>
        <w:lastRenderedPageBreak/>
        <w:t xml:space="preserve">oltre che assistere alla </w:t>
      </w:r>
      <w:r w:rsidR="00AE22FD" w:rsidRPr="00AA607C">
        <w:rPr>
          <w:rFonts w:ascii="Century Gothic" w:hAnsi="Century Gothic" w:cs="Times New Roman"/>
          <w:sz w:val="40"/>
          <w:szCs w:val="28"/>
        </w:rPr>
        <w:t>proclamazione del vincitore finale.</w:t>
      </w:r>
    </w:p>
    <w:p w14:paraId="78EE4A4A" w14:textId="3E53942C" w:rsidR="00873D4B" w:rsidRPr="00AA607C" w:rsidRDefault="00D93782" w:rsidP="00033A40">
      <w:pPr>
        <w:ind w:firstLine="708"/>
        <w:rPr>
          <w:rFonts w:ascii="Century Gothic" w:hAnsi="Century Gothic" w:cs="Times New Roman"/>
          <w:sz w:val="40"/>
          <w:szCs w:val="28"/>
        </w:rPr>
      </w:pPr>
      <w:r>
        <w:rPr>
          <w:rFonts w:ascii="Century Gothic" w:hAnsi="Century Gothic" w:cs="Times New Roman"/>
          <w:sz w:val="40"/>
          <w:szCs w:val="28"/>
        </w:rPr>
        <w:t>Cole</w:t>
      </w:r>
      <w:r w:rsidR="00253AD8">
        <w:rPr>
          <w:rFonts w:ascii="Century Gothic" w:hAnsi="Century Gothic" w:cs="Times New Roman"/>
          <w:sz w:val="40"/>
          <w:szCs w:val="28"/>
        </w:rPr>
        <w:t>i o c</w:t>
      </w:r>
      <w:r>
        <w:rPr>
          <w:rFonts w:ascii="Century Gothic" w:hAnsi="Century Gothic" w:cs="Times New Roman"/>
          <w:sz w:val="40"/>
          <w:szCs w:val="28"/>
        </w:rPr>
        <w:t>olu</w:t>
      </w:r>
      <w:r w:rsidR="00253AD8">
        <w:rPr>
          <w:rFonts w:ascii="Century Gothic" w:hAnsi="Century Gothic" w:cs="Times New Roman"/>
          <w:sz w:val="40"/>
          <w:szCs w:val="28"/>
        </w:rPr>
        <w:t>i che vincerà il concorso del “</w:t>
      </w:r>
      <w:r w:rsidR="00253AD8" w:rsidRPr="00080000">
        <w:rPr>
          <w:rFonts w:ascii="Century Gothic" w:hAnsi="Century Gothic" w:cs="Times New Roman"/>
          <w:b/>
          <w:sz w:val="40"/>
          <w:szCs w:val="28"/>
        </w:rPr>
        <w:t>Miglior sommelier dell’Etna</w:t>
      </w:r>
      <w:r w:rsidR="00253AD8">
        <w:rPr>
          <w:rFonts w:ascii="Century Gothic" w:hAnsi="Century Gothic" w:cs="Times New Roman"/>
          <w:sz w:val="40"/>
          <w:szCs w:val="28"/>
        </w:rPr>
        <w:t>”</w:t>
      </w:r>
      <w:r w:rsidR="00873D4B" w:rsidRPr="00AA607C">
        <w:rPr>
          <w:rFonts w:ascii="Century Gothic" w:hAnsi="Century Gothic" w:cs="Times New Roman"/>
          <w:sz w:val="40"/>
          <w:szCs w:val="28"/>
        </w:rPr>
        <w:t xml:space="preserve"> diventerà </w:t>
      </w:r>
      <w:r w:rsidR="00873D4B" w:rsidRPr="00080000">
        <w:rPr>
          <w:rFonts w:ascii="Century Gothic" w:hAnsi="Century Gothic" w:cs="Times New Roman"/>
          <w:b/>
          <w:sz w:val="40"/>
          <w:szCs w:val="28"/>
        </w:rPr>
        <w:t>ambasciatore del territorio per un anno</w:t>
      </w:r>
      <w:r w:rsidR="00873D4B" w:rsidRPr="00AA607C">
        <w:rPr>
          <w:rFonts w:ascii="Century Gothic" w:hAnsi="Century Gothic" w:cs="Times New Roman"/>
          <w:sz w:val="40"/>
          <w:szCs w:val="28"/>
        </w:rPr>
        <w:t xml:space="preserve">, riceverà alcune bottiglie </w:t>
      </w:r>
      <w:r w:rsidR="00294762" w:rsidRPr="00AA607C">
        <w:rPr>
          <w:rFonts w:ascii="Century Gothic" w:hAnsi="Century Gothic" w:cs="Times New Roman"/>
          <w:sz w:val="40"/>
          <w:szCs w:val="28"/>
        </w:rPr>
        <w:t xml:space="preserve">formato </w:t>
      </w:r>
      <w:r w:rsidR="00873D4B" w:rsidRPr="00AA607C">
        <w:rPr>
          <w:rFonts w:ascii="Century Gothic" w:hAnsi="Century Gothic" w:cs="Times New Roman"/>
          <w:sz w:val="40"/>
          <w:szCs w:val="28"/>
        </w:rPr>
        <w:t>magnum a cura del</w:t>
      </w:r>
      <w:r w:rsidR="006C7360" w:rsidRPr="00AA607C">
        <w:rPr>
          <w:rFonts w:ascii="Century Gothic" w:hAnsi="Century Gothic" w:cs="Times New Roman"/>
          <w:sz w:val="40"/>
          <w:szCs w:val="28"/>
        </w:rPr>
        <w:t xml:space="preserve"> </w:t>
      </w:r>
      <w:r w:rsidR="006C7360" w:rsidRPr="00AA607C">
        <w:rPr>
          <w:rFonts w:ascii="Century Gothic" w:hAnsi="Century Gothic" w:cs="Times New Roman"/>
          <w:b/>
          <w:bCs/>
          <w:sz w:val="40"/>
          <w:szCs w:val="28"/>
        </w:rPr>
        <w:t>Consorzio</w:t>
      </w:r>
      <w:r w:rsidR="00080000">
        <w:rPr>
          <w:rFonts w:ascii="Century Gothic" w:hAnsi="Century Gothic" w:cs="Times New Roman"/>
          <w:b/>
          <w:bCs/>
          <w:sz w:val="40"/>
          <w:szCs w:val="28"/>
        </w:rPr>
        <w:t xml:space="preserve"> di tutela</w:t>
      </w:r>
      <w:r w:rsidR="00873D4B" w:rsidRPr="00AA607C">
        <w:rPr>
          <w:rFonts w:ascii="Century Gothic" w:hAnsi="Century Gothic" w:cs="Times New Roman"/>
          <w:sz w:val="40"/>
          <w:szCs w:val="28"/>
        </w:rPr>
        <w:t xml:space="preserve"> </w:t>
      </w:r>
      <w:r w:rsidR="00873D4B" w:rsidRPr="00AA607C">
        <w:rPr>
          <w:rFonts w:ascii="Century Gothic" w:hAnsi="Century Gothic" w:cs="Times New Roman"/>
          <w:b/>
          <w:bCs/>
          <w:sz w:val="40"/>
          <w:szCs w:val="28"/>
        </w:rPr>
        <w:t>Etna</w:t>
      </w:r>
      <w:r w:rsidR="00080000" w:rsidRPr="00080000">
        <w:rPr>
          <w:rFonts w:ascii="Century Gothic" w:hAnsi="Century Gothic" w:cs="Times New Roman"/>
          <w:b/>
          <w:bCs/>
          <w:sz w:val="40"/>
          <w:szCs w:val="28"/>
        </w:rPr>
        <w:t xml:space="preserve"> </w:t>
      </w:r>
      <w:r w:rsidR="00080000" w:rsidRPr="00AA607C">
        <w:rPr>
          <w:rFonts w:ascii="Century Gothic" w:hAnsi="Century Gothic" w:cs="Times New Roman"/>
          <w:b/>
          <w:bCs/>
          <w:sz w:val="40"/>
          <w:szCs w:val="28"/>
        </w:rPr>
        <w:t>Doc</w:t>
      </w:r>
      <w:r w:rsidR="00873D4B" w:rsidRPr="00AA607C">
        <w:rPr>
          <w:rFonts w:ascii="Century Gothic" w:hAnsi="Century Gothic" w:cs="Times New Roman"/>
          <w:sz w:val="40"/>
          <w:szCs w:val="28"/>
        </w:rPr>
        <w:t xml:space="preserve">, </w:t>
      </w:r>
      <w:r w:rsidR="00873D4B" w:rsidRPr="00E861E7">
        <w:rPr>
          <w:rFonts w:ascii="Century Gothic" w:hAnsi="Century Gothic" w:cs="Times New Roman"/>
          <w:i/>
          <w:sz w:val="40"/>
          <w:szCs w:val="28"/>
        </w:rPr>
        <w:t>main sponsor</w:t>
      </w:r>
      <w:r w:rsidR="00873D4B" w:rsidRPr="00AA607C">
        <w:rPr>
          <w:rFonts w:ascii="Century Gothic" w:hAnsi="Century Gothic" w:cs="Times New Roman"/>
          <w:sz w:val="40"/>
          <w:szCs w:val="28"/>
        </w:rPr>
        <w:t xml:space="preserve"> dell’evento</w:t>
      </w:r>
      <w:r w:rsidR="00661018" w:rsidRPr="00AA607C">
        <w:rPr>
          <w:rFonts w:ascii="Century Gothic" w:hAnsi="Century Gothic" w:cs="Times New Roman"/>
          <w:sz w:val="40"/>
          <w:szCs w:val="28"/>
        </w:rPr>
        <w:t>,</w:t>
      </w:r>
      <w:r w:rsidR="00873D4B" w:rsidRPr="00AA607C">
        <w:rPr>
          <w:rFonts w:ascii="Century Gothic" w:hAnsi="Century Gothic" w:cs="Times New Roman"/>
          <w:sz w:val="40"/>
          <w:szCs w:val="28"/>
        </w:rPr>
        <w:t xml:space="preserve"> e una borsa di studio che gli permetterà di visitare diverse aziende.</w:t>
      </w:r>
    </w:p>
    <w:p w14:paraId="0969970C" w14:textId="2D7517E9" w:rsidR="00080000" w:rsidRPr="00080000" w:rsidRDefault="00080000" w:rsidP="00033A40">
      <w:pPr>
        <w:ind w:firstLine="708"/>
        <w:rPr>
          <w:rFonts w:ascii="Century Gothic" w:hAnsi="Century Gothic" w:cs="Times New Roman"/>
          <w:iCs/>
          <w:sz w:val="40"/>
          <w:szCs w:val="28"/>
        </w:rPr>
      </w:pPr>
      <w:r>
        <w:rPr>
          <w:rFonts w:ascii="Century Gothic" w:hAnsi="Century Gothic" w:cs="Times New Roman"/>
          <w:sz w:val="40"/>
          <w:szCs w:val="28"/>
        </w:rPr>
        <w:t>«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>L’Etna è da anni ormai al centro dell’attenzione di esperti e appassionati di vino</w:t>
      </w:r>
      <w:r>
        <w:rPr>
          <w:rFonts w:ascii="Century Gothic" w:hAnsi="Century Gothic" w:cs="Times New Roman"/>
          <w:i/>
          <w:iCs/>
          <w:sz w:val="40"/>
          <w:szCs w:val="28"/>
        </w:rPr>
        <w:t xml:space="preserve"> – </w:t>
      </w:r>
      <w:r w:rsidRPr="00080000">
        <w:rPr>
          <w:rFonts w:ascii="Century Gothic" w:hAnsi="Century Gothic" w:cs="Times New Roman"/>
          <w:iCs/>
          <w:sz w:val="40"/>
          <w:szCs w:val="28"/>
        </w:rPr>
        <w:t xml:space="preserve">dice </w:t>
      </w:r>
      <w:r w:rsidRPr="00080000">
        <w:rPr>
          <w:rFonts w:ascii="Century Gothic" w:hAnsi="Century Gothic" w:cs="Times New Roman"/>
          <w:b/>
          <w:bCs/>
          <w:sz w:val="40"/>
          <w:szCs w:val="28"/>
        </w:rPr>
        <w:t>Francesco Baldacchino</w:t>
      </w:r>
      <w:r w:rsidRPr="00080000">
        <w:rPr>
          <w:rFonts w:ascii="Century Gothic" w:hAnsi="Century Gothic" w:cs="Times New Roman"/>
          <w:sz w:val="40"/>
          <w:szCs w:val="28"/>
        </w:rPr>
        <w:t xml:space="preserve">, presidente </w:t>
      </w:r>
      <w:r w:rsidRPr="00953FA2">
        <w:rPr>
          <w:rFonts w:ascii="Century Gothic" w:hAnsi="Century Gothic" w:cs="Times New Roman"/>
          <w:b/>
          <w:sz w:val="40"/>
          <w:szCs w:val="28"/>
        </w:rPr>
        <w:t>AIS Sicilia</w:t>
      </w:r>
      <w:r>
        <w:rPr>
          <w:rFonts w:ascii="Century Gothic" w:hAnsi="Century Gothic" w:cs="Times New Roman"/>
          <w:sz w:val="40"/>
          <w:szCs w:val="28"/>
        </w:rPr>
        <w:t xml:space="preserve"> -</w:t>
      </w:r>
      <w:r>
        <w:rPr>
          <w:rFonts w:ascii="Century Gothic" w:hAnsi="Century Gothic" w:cs="Times New Roman"/>
          <w:i/>
          <w:iCs/>
          <w:sz w:val="40"/>
          <w:szCs w:val="28"/>
        </w:rPr>
        <w:t xml:space="preserve"> 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>e non potevamo non prevedere un concorso dedicato alle espressioni vinicole di un territorio unico e straordinario</w:t>
      </w:r>
      <w:r>
        <w:rPr>
          <w:rFonts w:ascii="Century Gothic" w:hAnsi="Century Gothic" w:cs="Times New Roman"/>
          <w:i/>
          <w:iCs/>
          <w:sz w:val="40"/>
          <w:szCs w:val="28"/>
        </w:rPr>
        <w:t>. Proprio per questa motivazione i</w:t>
      </w:r>
      <w:r w:rsidR="00661018" w:rsidRPr="00AA607C">
        <w:rPr>
          <w:rFonts w:ascii="Century Gothic" w:hAnsi="Century Gothic" w:cs="Times New Roman"/>
          <w:i/>
          <w:iCs/>
          <w:sz w:val="40"/>
          <w:szCs w:val="28"/>
        </w:rPr>
        <w:t>l concorso ‘Miglior sommelier dell’Etna’</w:t>
      </w:r>
      <w:r>
        <w:rPr>
          <w:rFonts w:ascii="Century Gothic" w:hAnsi="Century Gothic" w:cs="Times New Roman"/>
          <w:i/>
          <w:iCs/>
          <w:sz w:val="40"/>
          <w:szCs w:val="28"/>
        </w:rPr>
        <w:t xml:space="preserve"> è stato fortemente voluto da tutto il consiglio direttivo regionale di AIS Sicilia. Ci aspetti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amo una </w:t>
      </w:r>
      <w:r>
        <w:rPr>
          <w:rFonts w:ascii="Century Gothic" w:hAnsi="Century Gothic" w:cs="Times New Roman"/>
          <w:i/>
          <w:iCs/>
          <w:sz w:val="40"/>
          <w:szCs w:val="28"/>
        </w:rPr>
        <w:t>folta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 partecipazione</w:t>
      </w:r>
      <w:r>
        <w:rPr>
          <w:rFonts w:ascii="Century Gothic" w:hAnsi="Century Gothic" w:cs="Times New Roman"/>
          <w:i/>
          <w:iCs/>
          <w:sz w:val="40"/>
          <w:szCs w:val="28"/>
        </w:rPr>
        <w:t xml:space="preserve"> </w:t>
      </w:r>
      <w:r w:rsidRPr="00080000">
        <w:rPr>
          <w:rFonts w:ascii="Century Gothic" w:hAnsi="Century Gothic" w:cs="Times New Roman"/>
          <w:iCs/>
          <w:sz w:val="40"/>
          <w:szCs w:val="28"/>
        </w:rPr>
        <w:t xml:space="preserve">– ribadisce </w:t>
      </w:r>
      <w:r w:rsidR="000F21CC">
        <w:rPr>
          <w:rFonts w:ascii="Century Gothic" w:hAnsi="Century Gothic" w:cs="Times New Roman"/>
          <w:iCs/>
          <w:sz w:val="40"/>
          <w:szCs w:val="28"/>
        </w:rPr>
        <w:t>il numero uno dei “tastevin” regionali</w:t>
      </w:r>
      <w:r w:rsidRPr="00080000">
        <w:rPr>
          <w:rFonts w:ascii="Century Gothic" w:hAnsi="Century Gothic" w:cs="Times New Roman"/>
          <w:iCs/>
          <w:sz w:val="40"/>
          <w:szCs w:val="28"/>
        </w:rPr>
        <w:t xml:space="preserve"> -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 anche da colleghi </w:t>
      </w:r>
      <w:r>
        <w:rPr>
          <w:rFonts w:ascii="Century Gothic" w:hAnsi="Century Gothic" w:cs="Times New Roman"/>
          <w:i/>
          <w:iCs/>
          <w:sz w:val="40"/>
          <w:szCs w:val="28"/>
        </w:rPr>
        <w:t xml:space="preserve">delle altre delegazioni regionali 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desiderosi di misurarsi con i vini fra i più importanti di </w:t>
      </w:r>
      <w:r w:rsidR="00734B0A">
        <w:rPr>
          <w:rFonts w:ascii="Century Gothic" w:hAnsi="Century Gothic" w:cs="Times New Roman"/>
          <w:i/>
          <w:iCs/>
          <w:sz w:val="40"/>
          <w:szCs w:val="28"/>
        </w:rPr>
        <w:t>tutta l’isola</w:t>
      </w:r>
      <w:r>
        <w:rPr>
          <w:rFonts w:ascii="Century Gothic" w:hAnsi="Century Gothic" w:cs="Times New Roman"/>
          <w:iCs/>
          <w:sz w:val="40"/>
          <w:szCs w:val="28"/>
        </w:rPr>
        <w:t>».</w:t>
      </w:r>
    </w:p>
    <w:p w14:paraId="67891686" w14:textId="7FE82C99" w:rsidR="00F64341" w:rsidRPr="00AA607C" w:rsidRDefault="00080000" w:rsidP="00033A40">
      <w:pPr>
        <w:ind w:firstLine="708"/>
        <w:rPr>
          <w:rFonts w:ascii="Century Gothic" w:hAnsi="Century Gothic" w:cs="Times New Roman"/>
          <w:sz w:val="40"/>
          <w:szCs w:val="28"/>
        </w:rPr>
      </w:pPr>
      <w:r>
        <w:rPr>
          <w:rFonts w:ascii="Century Gothic" w:hAnsi="Century Gothic" w:cs="Times New Roman"/>
          <w:sz w:val="40"/>
          <w:szCs w:val="28"/>
        </w:rPr>
        <w:lastRenderedPageBreak/>
        <w:t>«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La prima edizione del concorso ‘Miglior Sommelier dell’Etna’ è anche il primo tematico organizzato da </w:t>
      </w:r>
      <w:r w:rsidRPr="00734B0A">
        <w:rPr>
          <w:rFonts w:ascii="Century Gothic" w:hAnsi="Century Gothic" w:cs="Times New Roman"/>
          <w:b/>
          <w:i/>
          <w:iCs/>
          <w:sz w:val="40"/>
          <w:szCs w:val="28"/>
        </w:rPr>
        <w:t>AIS Sicilia</w:t>
      </w:r>
      <w:r>
        <w:rPr>
          <w:rFonts w:ascii="Century Gothic" w:hAnsi="Century Gothic" w:cs="Times New Roman"/>
          <w:i/>
          <w:iCs/>
          <w:sz w:val="40"/>
          <w:szCs w:val="28"/>
        </w:rPr>
        <w:t xml:space="preserve"> </w:t>
      </w:r>
      <w:r>
        <w:rPr>
          <w:rFonts w:ascii="Century Gothic" w:hAnsi="Century Gothic" w:cs="Times New Roman"/>
          <w:sz w:val="40"/>
          <w:szCs w:val="28"/>
        </w:rPr>
        <w:t xml:space="preserve">- </w:t>
      </w:r>
      <w:r w:rsidRPr="00AA607C">
        <w:rPr>
          <w:rFonts w:ascii="Century Gothic" w:hAnsi="Century Gothic" w:cs="Times New Roman"/>
          <w:sz w:val="40"/>
          <w:szCs w:val="28"/>
        </w:rPr>
        <w:t xml:space="preserve">fa eco </w:t>
      </w:r>
      <w:r w:rsidRPr="00AA607C">
        <w:rPr>
          <w:rFonts w:ascii="Century Gothic" w:hAnsi="Century Gothic" w:cs="Times New Roman"/>
          <w:b/>
          <w:bCs/>
          <w:sz w:val="40"/>
          <w:szCs w:val="28"/>
        </w:rPr>
        <w:t>Alessandro Carrubba</w:t>
      </w:r>
      <w:r w:rsidRPr="00080000">
        <w:rPr>
          <w:rFonts w:ascii="Century Gothic" w:hAnsi="Century Gothic" w:cs="Times New Roman"/>
          <w:bCs/>
          <w:sz w:val="40"/>
          <w:szCs w:val="28"/>
        </w:rPr>
        <w:t>,</w:t>
      </w:r>
      <w:r w:rsidRPr="00080000">
        <w:rPr>
          <w:rFonts w:ascii="Century Gothic" w:hAnsi="Century Gothic" w:cs="Times New Roman"/>
          <w:sz w:val="40"/>
          <w:szCs w:val="28"/>
        </w:rPr>
        <w:t xml:space="preserve"> </w:t>
      </w:r>
      <w:r w:rsidRPr="00AA607C">
        <w:rPr>
          <w:rFonts w:ascii="Century Gothic" w:hAnsi="Century Gothic" w:cs="Times New Roman"/>
          <w:sz w:val="40"/>
          <w:szCs w:val="28"/>
        </w:rPr>
        <w:t xml:space="preserve">responsabile area concorsi </w:t>
      </w:r>
      <w:r w:rsidR="00734B0A" w:rsidRPr="00734B0A">
        <w:rPr>
          <w:rFonts w:ascii="Century Gothic" w:hAnsi="Century Gothic" w:cs="Times New Roman"/>
          <w:sz w:val="40"/>
          <w:szCs w:val="28"/>
        </w:rPr>
        <w:t>regionale</w:t>
      </w:r>
      <w:r w:rsidRPr="00AA607C">
        <w:rPr>
          <w:rFonts w:ascii="Century Gothic" w:hAnsi="Century Gothic" w:cs="Times New Roman"/>
          <w:sz w:val="40"/>
          <w:szCs w:val="28"/>
        </w:rPr>
        <w:t xml:space="preserve"> e delegato</w:t>
      </w:r>
      <w:r>
        <w:rPr>
          <w:rFonts w:ascii="Century Gothic" w:hAnsi="Century Gothic" w:cs="Times New Roman"/>
          <w:sz w:val="40"/>
          <w:szCs w:val="28"/>
        </w:rPr>
        <w:t xml:space="preserve"> di</w:t>
      </w:r>
      <w:r w:rsidRPr="00AA607C">
        <w:rPr>
          <w:rFonts w:ascii="Century Gothic" w:hAnsi="Century Gothic" w:cs="Times New Roman"/>
          <w:sz w:val="40"/>
          <w:szCs w:val="28"/>
        </w:rPr>
        <w:t xml:space="preserve"> Siracusa</w:t>
      </w:r>
      <w:r w:rsidRPr="00AA607C">
        <w:rPr>
          <w:rFonts w:ascii="Century Gothic" w:hAnsi="Century Gothic" w:cs="Times New Roman"/>
          <w:i/>
          <w:iCs/>
          <w:sz w:val="40"/>
          <w:szCs w:val="28"/>
        </w:rPr>
        <w:t>. Per noi si tratta di una grande sfida che sappiamo sarà raccolta da molti sommelier in tutta Italia</w:t>
      </w:r>
      <w:r w:rsidR="00734B0A">
        <w:rPr>
          <w:rFonts w:ascii="Century Gothic" w:hAnsi="Century Gothic" w:cs="Times New Roman"/>
          <w:i/>
          <w:iCs/>
          <w:sz w:val="40"/>
          <w:szCs w:val="28"/>
        </w:rPr>
        <w:t xml:space="preserve">. </w:t>
      </w:r>
      <w:r w:rsidR="006C7360" w:rsidRPr="00AA607C">
        <w:rPr>
          <w:rFonts w:ascii="Century Gothic" w:hAnsi="Century Gothic" w:cs="Times New Roman"/>
          <w:i/>
          <w:iCs/>
          <w:sz w:val="40"/>
          <w:szCs w:val="28"/>
        </w:rPr>
        <w:t>Il giorno precedente alla finale del concorso</w:t>
      </w:r>
      <w:r w:rsidR="00F64341" w:rsidRPr="00AA607C">
        <w:rPr>
          <w:rFonts w:ascii="Century Gothic" w:hAnsi="Century Gothic" w:cs="Times New Roman"/>
          <w:sz w:val="40"/>
          <w:szCs w:val="28"/>
        </w:rPr>
        <w:t xml:space="preserve"> – spiega </w:t>
      </w:r>
      <w:r w:rsidR="00F64341" w:rsidRPr="00734B0A">
        <w:rPr>
          <w:rFonts w:ascii="Century Gothic" w:hAnsi="Century Gothic" w:cs="Times New Roman"/>
          <w:b/>
          <w:sz w:val="40"/>
          <w:szCs w:val="28"/>
        </w:rPr>
        <w:t>Carrubba</w:t>
      </w:r>
      <w:r w:rsidR="00F64341" w:rsidRPr="00AA607C">
        <w:rPr>
          <w:rFonts w:ascii="Century Gothic" w:hAnsi="Century Gothic" w:cs="Times New Roman"/>
          <w:sz w:val="40"/>
          <w:szCs w:val="28"/>
        </w:rPr>
        <w:t xml:space="preserve"> - </w:t>
      </w:r>
      <w:r w:rsidR="00F64341" w:rsidRPr="00AA607C">
        <w:rPr>
          <w:rFonts w:ascii="Century Gothic" w:hAnsi="Century Gothic" w:cs="Times New Roman"/>
          <w:i/>
          <w:iCs/>
          <w:sz w:val="40"/>
          <w:szCs w:val="28"/>
        </w:rPr>
        <w:t>ci sarà un</w:t>
      </w:r>
      <w:r w:rsidR="00880157">
        <w:rPr>
          <w:rFonts w:ascii="Century Gothic" w:hAnsi="Century Gothic" w:cs="Times New Roman"/>
          <w:i/>
          <w:iCs/>
          <w:sz w:val="40"/>
          <w:szCs w:val="28"/>
        </w:rPr>
        <w:t xml:space="preserve"> evento-degustazione al</w:t>
      </w:r>
      <w:r w:rsidR="00734B0A">
        <w:rPr>
          <w:rFonts w:ascii="Century Gothic" w:hAnsi="Century Gothic" w:cs="Times New Roman"/>
          <w:i/>
          <w:iCs/>
          <w:sz w:val="40"/>
          <w:szCs w:val="28"/>
        </w:rPr>
        <w:t xml:space="preserve"> quale</w:t>
      </w:r>
      <w:r w:rsidR="00F64341"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 interverranno </w:t>
      </w:r>
      <w:r w:rsidR="00734B0A">
        <w:rPr>
          <w:rFonts w:ascii="Century Gothic" w:hAnsi="Century Gothic" w:cs="Times New Roman"/>
          <w:i/>
          <w:iCs/>
          <w:sz w:val="40"/>
          <w:szCs w:val="28"/>
        </w:rPr>
        <w:t>cinque</w:t>
      </w:r>
      <w:r w:rsidR="00F64341"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 </w:t>
      </w:r>
      <w:r w:rsidR="006C7360" w:rsidRPr="00AA607C">
        <w:rPr>
          <w:rFonts w:ascii="Century Gothic" w:hAnsi="Century Gothic" w:cs="Times New Roman"/>
          <w:i/>
          <w:iCs/>
          <w:sz w:val="40"/>
          <w:szCs w:val="28"/>
        </w:rPr>
        <w:t>fra i</w:t>
      </w:r>
      <w:r w:rsidR="00F64341"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 migliori sommelier d’Italia, che </w:t>
      </w:r>
      <w:r w:rsidR="00880157">
        <w:rPr>
          <w:rFonts w:ascii="Century Gothic" w:hAnsi="Century Gothic" w:cs="Times New Roman"/>
          <w:i/>
          <w:iCs/>
          <w:sz w:val="40"/>
          <w:szCs w:val="28"/>
        </w:rPr>
        <w:t>avranno modo di fare un tasting con</w:t>
      </w:r>
      <w:r w:rsidR="00F64341"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 le migliori annate dei vini dell’Etna in una masterclass di </w:t>
      </w:r>
      <w:r w:rsidR="00734B0A">
        <w:rPr>
          <w:rFonts w:ascii="Century Gothic" w:hAnsi="Century Gothic" w:cs="Times New Roman"/>
          <w:i/>
          <w:iCs/>
          <w:sz w:val="40"/>
          <w:szCs w:val="28"/>
        </w:rPr>
        <w:t>alto</w:t>
      </w:r>
      <w:r w:rsidR="00F64341" w:rsidRPr="00AA607C">
        <w:rPr>
          <w:rFonts w:ascii="Century Gothic" w:hAnsi="Century Gothic" w:cs="Times New Roman"/>
          <w:i/>
          <w:iCs/>
          <w:sz w:val="40"/>
          <w:szCs w:val="28"/>
        </w:rPr>
        <w:t xml:space="preserve"> livello</w:t>
      </w:r>
      <w:r w:rsidR="00734B0A">
        <w:rPr>
          <w:rFonts w:ascii="Century Gothic" w:hAnsi="Century Gothic" w:cs="Times New Roman"/>
          <w:sz w:val="40"/>
          <w:szCs w:val="28"/>
        </w:rPr>
        <w:t>»</w:t>
      </w:r>
      <w:r w:rsidR="00F64341" w:rsidRPr="00AA607C">
        <w:rPr>
          <w:rFonts w:ascii="Century Gothic" w:hAnsi="Century Gothic" w:cs="Times New Roman"/>
          <w:sz w:val="40"/>
          <w:szCs w:val="28"/>
        </w:rPr>
        <w:t>.</w:t>
      </w:r>
    </w:p>
    <w:p w14:paraId="2160B030" w14:textId="4BB4DF00" w:rsidR="00880157" w:rsidRDefault="00880157" w:rsidP="00033A40">
      <w:pPr>
        <w:ind w:firstLine="708"/>
        <w:rPr>
          <w:rFonts w:ascii="Century Gothic" w:hAnsi="Century Gothic" w:cs="Times New Roman"/>
          <w:bCs/>
          <w:sz w:val="40"/>
          <w:szCs w:val="28"/>
        </w:rPr>
      </w:pPr>
      <w:r w:rsidRPr="00880157">
        <w:rPr>
          <w:rFonts w:ascii="Century Gothic" w:hAnsi="Century Gothic" w:cs="Times New Roman"/>
          <w:b/>
          <w:sz w:val="40"/>
          <w:szCs w:val="28"/>
        </w:rPr>
        <w:t>Domenica 12 maggio</w:t>
      </w:r>
      <w:r>
        <w:rPr>
          <w:rFonts w:ascii="Century Gothic" w:hAnsi="Century Gothic" w:cs="Times New Roman"/>
          <w:sz w:val="40"/>
          <w:szCs w:val="28"/>
        </w:rPr>
        <w:t xml:space="preserve"> all’evento-degustazione che si svolgerà a Catania presso “</w:t>
      </w:r>
      <w:r w:rsidRPr="00880157">
        <w:rPr>
          <w:rFonts w:ascii="Century Gothic" w:hAnsi="Century Gothic" w:cs="Times New Roman"/>
          <w:b/>
          <w:sz w:val="40"/>
          <w:szCs w:val="28"/>
        </w:rPr>
        <w:t>Sal</w:t>
      </w:r>
      <w:r>
        <w:rPr>
          <w:rFonts w:ascii="Century Gothic" w:hAnsi="Century Gothic" w:cs="Times New Roman"/>
          <w:sz w:val="40"/>
          <w:szCs w:val="28"/>
        </w:rPr>
        <w:t>”</w:t>
      </w:r>
      <w:r w:rsidR="00D65CDC">
        <w:rPr>
          <w:rFonts w:ascii="Century Gothic" w:hAnsi="Century Gothic" w:cs="Times New Roman"/>
          <w:sz w:val="40"/>
          <w:szCs w:val="28"/>
        </w:rPr>
        <w:t xml:space="preserve"> in via Indaco</w:t>
      </w:r>
      <w:r>
        <w:rPr>
          <w:rFonts w:ascii="Century Gothic" w:hAnsi="Century Gothic" w:cs="Times New Roman"/>
          <w:sz w:val="40"/>
          <w:szCs w:val="28"/>
        </w:rPr>
        <w:t xml:space="preserve"> 23, presso zona “</w:t>
      </w:r>
      <w:r w:rsidRPr="00880157">
        <w:rPr>
          <w:rFonts w:ascii="Century Gothic" w:hAnsi="Century Gothic" w:cs="Times New Roman"/>
          <w:i/>
          <w:sz w:val="40"/>
          <w:szCs w:val="28"/>
        </w:rPr>
        <w:t>Le Ciminiere</w:t>
      </w:r>
      <w:r>
        <w:rPr>
          <w:rFonts w:ascii="Century Gothic" w:hAnsi="Century Gothic" w:cs="Times New Roman"/>
          <w:sz w:val="40"/>
          <w:szCs w:val="28"/>
        </w:rPr>
        <w:t>”</w:t>
      </w:r>
      <w:r w:rsidR="00D65CDC">
        <w:rPr>
          <w:rFonts w:ascii="Century Gothic" w:hAnsi="Century Gothic" w:cs="Times New Roman"/>
          <w:sz w:val="40"/>
          <w:szCs w:val="28"/>
        </w:rPr>
        <w:t>,</w:t>
      </w:r>
      <w:r>
        <w:rPr>
          <w:rFonts w:ascii="Century Gothic" w:hAnsi="Century Gothic" w:cs="Times New Roman"/>
          <w:sz w:val="40"/>
          <w:szCs w:val="28"/>
        </w:rPr>
        <w:t xml:space="preserve"> interverranno, infatti </w:t>
      </w:r>
      <w:r w:rsidRPr="00880157">
        <w:rPr>
          <w:rFonts w:ascii="Century Gothic" w:hAnsi="Century Gothic" w:cs="Times New Roman"/>
          <w:b/>
          <w:sz w:val="40"/>
          <w:szCs w:val="28"/>
        </w:rPr>
        <w:t>Alessandro Nigro Imperiale</w:t>
      </w:r>
      <w:r>
        <w:rPr>
          <w:rFonts w:ascii="Century Gothic" w:hAnsi="Century Gothic" w:cs="Times New Roman"/>
          <w:sz w:val="40"/>
          <w:szCs w:val="28"/>
        </w:rPr>
        <w:t xml:space="preserve">, miglior sommelier AIS Italia 2022, </w:t>
      </w:r>
      <w:r w:rsidRPr="00880157">
        <w:rPr>
          <w:rFonts w:ascii="Century Gothic" w:hAnsi="Century Gothic" w:cs="Times New Roman"/>
          <w:b/>
          <w:sz w:val="40"/>
          <w:szCs w:val="28"/>
        </w:rPr>
        <w:t>Simone Loguercio</w:t>
      </w:r>
      <w:r>
        <w:rPr>
          <w:rFonts w:ascii="Century Gothic" w:hAnsi="Century Gothic" w:cs="Times New Roman"/>
          <w:sz w:val="40"/>
          <w:szCs w:val="28"/>
        </w:rPr>
        <w:t xml:space="preserve">, miglior sommelier AIS Italia 2018, </w:t>
      </w:r>
      <w:r w:rsidRPr="00880157">
        <w:rPr>
          <w:rFonts w:ascii="Century Gothic" w:hAnsi="Century Gothic" w:cs="Times New Roman"/>
          <w:b/>
          <w:sz w:val="40"/>
          <w:szCs w:val="28"/>
        </w:rPr>
        <w:t>Stefano Berzi</w:t>
      </w:r>
      <w:r>
        <w:rPr>
          <w:rFonts w:ascii="Century Gothic" w:hAnsi="Century Gothic" w:cs="Times New Roman"/>
          <w:sz w:val="40"/>
          <w:szCs w:val="28"/>
        </w:rPr>
        <w:t xml:space="preserve">, miglior sommelier AIS Italia 2021, </w:t>
      </w:r>
      <w:r w:rsidRPr="00880157">
        <w:rPr>
          <w:rFonts w:ascii="Century Gothic" w:hAnsi="Century Gothic" w:cs="Times New Roman"/>
          <w:b/>
          <w:sz w:val="40"/>
          <w:szCs w:val="28"/>
        </w:rPr>
        <w:t>Antonio Riontino</w:t>
      </w:r>
      <w:r>
        <w:rPr>
          <w:rFonts w:ascii="Century Gothic" w:hAnsi="Century Gothic" w:cs="Times New Roman"/>
          <w:sz w:val="40"/>
          <w:szCs w:val="28"/>
        </w:rPr>
        <w:t xml:space="preserve">, miglior sommelier di Puglia 2017 e migliore professionista 2018, nonché commissario nazionale concorsi AIS Italia, </w:t>
      </w:r>
      <w:r w:rsidR="007F133F">
        <w:rPr>
          <w:rFonts w:ascii="Century Gothic" w:hAnsi="Century Gothic" w:cs="Times New Roman"/>
          <w:sz w:val="40"/>
          <w:szCs w:val="28"/>
        </w:rPr>
        <w:t xml:space="preserve">e </w:t>
      </w:r>
      <w:r w:rsidR="007F133F" w:rsidRPr="007F133F">
        <w:rPr>
          <w:rFonts w:ascii="Century Gothic" w:hAnsi="Century Gothic" w:cs="Times New Roman"/>
          <w:b/>
          <w:sz w:val="40"/>
          <w:szCs w:val="28"/>
        </w:rPr>
        <w:t>Lorena Coelin</w:t>
      </w:r>
      <w:r w:rsidR="007F133F">
        <w:rPr>
          <w:rFonts w:ascii="Century Gothic" w:hAnsi="Century Gothic" w:cs="Times New Roman"/>
          <w:sz w:val="40"/>
          <w:szCs w:val="28"/>
        </w:rPr>
        <w:t>, responsabile concorsi Veneto.</w:t>
      </w:r>
      <w:r w:rsidR="00033A40">
        <w:rPr>
          <w:rFonts w:ascii="Century Gothic" w:hAnsi="Century Gothic" w:cs="Times New Roman"/>
          <w:sz w:val="40"/>
          <w:szCs w:val="28"/>
        </w:rPr>
        <w:t xml:space="preserve"> </w:t>
      </w:r>
      <w:r w:rsidR="00033A40">
        <w:rPr>
          <w:rFonts w:ascii="Century Gothic" w:hAnsi="Century Gothic" w:cs="Times New Roman"/>
          <w:sz w:val="40"/>
          <w:szCs w:val="28"/>
        </w:rPr>
        <w:lastRenderedPageBreak/>
        <w:t xml:space="preserve">Saranno, inoltre, presenti </w:t>
      </w:r>
      <w:r w:rsidR="00033A40" w:rsidRPr="00AA607C">
        <w:rPr>
          <w:rFonts w:ascii="Century Gothic" w:hAnsi="Century Gothic" w:cs="Times New Roman"/>
          <w:sz w:val="40"/>
          <w:szCs w:val="28"/>
        </w:rPr>
        <w:t xml:space="preserve">il responsabile nazionale concorsi, </w:t>
      </w:r>
      <w:r w:rsidR="00033A40" w:rsidRPr="00AA607C">
        <w:rPr>
          <w:rFonts w:ascii="Century Gothic" w:hAnsi="Century Gothic" w:cs="Times New Roman"/>
          <w:b/>
          <w:bCs/>
          <w:sz w:val="40"/>
          <w:szCs w:val="28"/>
        </w:rPr>
        <w:t>Maurizio Zanolla</w:t>
      </w:r>
      <w:r w:rsidR="00033A40">
        <w:rPr>
          <w:rFonts w:ascii="Century Gothic" w:hAnsi="Century Gothic" w:cs="Times New Roman"/>
          <w:sz w:val="40"/>
          <w:szCs w:val="28"/>
        </w:rPr>
        <w:t>, e il pre</w:t>
      </w:r>
      <w:r w:rsidR="00033A40" w:rsidRPr="00AA607C">
        <w:rPr>
          <w:rFonts w:ascii="Century Gothic" w:hAnsi="Century Gothic" w:cs="Times New Roman"/>
          <w:sz w:val="40"/>
          <w:szCs w:val="28"/>
        </w:rPr>
        <w:t>sidente</w:t>
      </w:r>
      <w:r w:rsidR="00033A40">
        <w:rPr>
          <w:rFonts w:ascii="Century Gothic" w:hAnsi="Century Gothic" w:cs="Times New Roman"/>
          <w:sz w:val="40"/>
          <w:szCs w:val="28"/>
        </w:rPr>
        <w:t xml:space="preserve"> nazionale</w:t>
      </w:r>
      <w:r w:rsidR="00033A40" w:rsidRPr="00AA607C">
        <w:rPr>
          <w:rFonts w:ascii="Century Gothic" w:hAnsi="Century Gothic" w:cs="Times New Roman"/>
          <w:sz w:val="40"/>
          <w:szCs w:val="28"/>
        </w:rPr>
        <w:t xml:space="preserve"> AIS Italia</w:t>
      </w:r>
      <w:r w:rsidR="00033A40">
        <w:rPr>
          <w:rFonts w:ascii="Century Gothic" w:hAnsi="Century Gothic" w:cs="Times New Roman"/>
          <w:sz w:val="40"/>
          <w:szCs w:val="28"/>
        </w:rPr>
        <w:t>,</w:t>
      </w:r>
      <w:r w:rsidR="00033A40" w:rsidRPr="00AA607C">
        <w:rPr>
          <w:rFonts w:ascii="Century Gothic" w:hAnsi="Century Gothic" w:cs="Times New Roman"/>
          <w:sz w:val="40"/>
          <w:szCs w:val="28"/>
        </w:rPr>
        <w:t xml:space="preserve"> </w:t>
      </w:r>
      <w:r w:rsidR="00033A40" w:rsidRPr="00AA607C">
        <w:rPr>
          <w:rFonts w:ascii="Century Gothic" w:hAnsi="Century Gothic" w:cs="Times New Roman"/>
          <w:b/>
          <w:bCs/>
          <w:sz w:val="40"/>
          <w:szCs w:val="28"/>
        </w:rPr>
        <w:t>Sandro Camilli</w:t>
      </w:r>
      <w:r w:rsidR="00033A40">
        <w:rPr>
          <w:rFonts w:ascii="Century Gothic" w:hAnsi="Century Gothic" w:cs="Times New Roman"/>
          <w:bCs/>
          <w:sz w:val="40"/>
          <w:szCs w:val="28"/>
        </w:rPr>
        <w:t>.</w:t>
      </w:r>
    </w:p>
    <w:p w14:paraId="16FD9620" w14:textId="4346209D" w:rsidR="00033A40" w:rsidRDefault="00033A40" w:rsidP="00033A40">
      <w:pPr>
        <w:ind w:firstLine="708"/>
        <w:rPr>
          <w:rFonts w:ascii="Century Gothic" w:hAnsi="Century Gothic" w:cs="Times New Roman"/>
          <w:bCs/>
          <w:sz w:val="40"/>
          <w:szCs w:val="28"/>
        </w:rPr>
      </w:pPr>
      <w:r>
        <w:rPr>
          <w:rFonts w:ascii="Century Gothic" w:hAnsi="Century Gothic" w:cs="Times New Roman"/>
          <w:bCs/>
          <w:sz w:val="40"/>
          <w:szCs w:val="28"/>
        </w:rPr>
        <w:t>Di seguito il regolamento e le modalità di partecipazione per il concorso “</w:t>
      </w:r>
      <w:r w:rsidRPr="00033A40">
        <w:rPr>
          <w:rFonts w:ascii="Century Gothic" w:hAnsi="Century Gothic" w:cs="Times New Roman"/>
          <w:b/>
          <w:bCs/>
          <w:sz w:val="40"/>
          <w:szCs w:val="28"/>
        </w:rPr>
        <w:t>Miglior sommelier dell’Etna</w:t>
      </w:r>
      <w:r>
        <w:rPr>
          <w:rFonts w:ascii="Century Gothic" w:hAnsi="Century Gothic" w:cs="Times New Roman"/>
          <w:bCs/>
          <w:sz w:val="40"/>
          <w:szCs w:val="28"/>
        </w:rPr>
        <w:t xml:space="preserve">”. </w:t>
      </w:r>
    </w:p>
    <w:p w14:paraId="60A4A052" w14:textId="08C13955" w:rsidR="00033A40" w:rsidRPr="00033A40" w:rsidRDefault="001A2F9F" w:rsidP="00033A40">
      <w:pPr>
        <w:ind w:firstLine="708"/>
        <w:rPr>
          <w:rFonts w:ascii="Century Gothic" w:hAnsi="Century Gothic" w:cs="Times New Roman"/>
          <w:sz w:val="40"/>
          <w:szCs w:val="28"/>
        </w:rPr>
      </w:pPr>
      <w:r>
        <w:rPr>
          <w:rFonts w:ascii="Century Gothic" w:hAnsi="Century Gothic" w:cs="Times New Roman"/>
          <w:bCs/>
          <w:sz w:val="40"/>
          <w:szCs w:val="28"/>
        </w:rPr>
        <w:br/>
      </w:r>
      <w:r w:rsidR="00033A40">
        <w:rPr>
          <w:rFonts w:ascii="Century Gothic" w:hAnsi="Century Gothic" w:cs="Times New Roman"/>
          <w:bCs/>
          <w:sz w:val="40"/>
          <w:szCs w:val="28"/>
        </w:rPr>
        <w:t xml:space="preserve">Per info e prenotazioni: </w:t>
      </w:r>
      <w:hyperlink r:id="rId6" w:history="1">
        <w:r w:rsidR="00033A40" w:rsidRPr="005E2D52">
          <w:rPr>
            <w:rStyle w:val="Collegamentoipertestuale"/>
            <w:rFonts w:ascii="Century Gothic" w:hAnsi="Century Gothic" w:cs="Times New Roman"/>
            <w:bCs/>
            <w:sz w:val="40"/>
            <w:szCs w:val="28"/>
          </w:rPr>
          <w:t>www.aissicilia.com</w:t>
        </w:r>
      </w:hyperlink>
      <w:r w:rsidR="00AB4C6D">
        <w:rPr>
          <w:rFonts w:ascii="Century Gothic" w:hAnsi="Century Gothic" w:cs="Times New Roman"/>
          <w:bCs/>
          <w:sz w:val="40"/>
          <w:szCs w:val="28"/>
        </w:rPr>
        <w:t>.</w:t>
      </w:r>
    </w:p>
    <w:p w14:paraId="7D354EF8" w14:textId="31A1355D" w:rsidR="0071711A" w:rsidRPr="001A2F9F" w:rsidRDefault="0071711A" w:rsidP="00E019F9">
      <w:pPr>
        <w:rPr>
          <w:rFonts w:ascii="Century Gothic" w:hAnsi="Century Gothic" w:cs="Times New Roman"/>
          <w:color w:val="0070C0"/>
          <w:sz w:val="36"/>
          <w:szCs w:val="28"/>
        </w:rPr>
      </w:pPr>
    </w:p>
    <w:p w14:paraId="795F6D01" w14:textId="46E648D9" w:rsidR="00AC5001" w:rsidRPr="00FE3116" w:rsidRDefault="00B3191E">
      <w:pPr>
        <w:rPr>
          <w:rFonts w:ascii="Century Gothic" w:hAnsi="Century Gothic" w:cs="Times New Roman"/>
          <w:i/>
          <w:color w:val="C00000"/>
          <w:sz w:val="36"/>
          <w:szCs w:val="28"/>
        </w:rPr>
      </w:pPr>
      <w:r w:rsidRPr="00613A34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it-IT"/>
        </w:rPr>
        <w:t>Ufficio Stampa Ais Sicilia</w:t>
      </w:r>
      <w:r w:rsidRPr="00613A34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it-IT"/>
        </w:rPr>
        <w:br/>
        <w:t>Marcello Malta</w:t>
      </w:r>
      <w:r w:rsidRPr="00613A34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it-IT"/>
        </w:rPr>
        <w:br/>
      </w:r>
      <w:r w:rsidRPr="00613A34">
        <w:rPr>
          <w:rFonts w:ascii="Bookman Old Style" w:eastAsia="Times New Roman" w:hAnsi="Bookman Old Style"/>
          <w:i/>
          <w:iCs/>
          <w:sz w:val="28"/>
          <w:szCs w:val="28"/>
          <w:lang w:eastAsia="it-IT"/>
        </w:rPr>
        <w:t>Giornalista Pubblicista</w:t>
      </w:r>
      <w:r w:rsidRPr="00613A34">
        <w:rPr>
          <w:rFonts w:ascii="Bookman Old Style" w:eastAsia="Times New Roman" w:hAnsi="Bookman Old Style"/>
          <w:i/>
          <w:iCs/>
          <w:sz w:val="28"/>
          <w:szCs w:val="28"/>
          <w:lang w:eastAsia="it-IT"/>
        </w:rPr>
        <w:br/>
        <w:t>Tessera Ordine Professionale dei Giornalisti n° 120588</w:t>
      </w:r>
      <w:r w:rsidRPr="00613A34">
        <w:rPr>
          <w:rFonts w:ascii="Bookman Old Style" w:eastAsia="Times New Roman" w:hAnsi="Bookman Old Style"/>
          <w:i/>
          <w:iCs/>
          <w:sz w:val="28"/>
          <w:szCs w:val="28"/>
          <w:lang w:eastAsia="it-IT"/>
        </w:rPr>
        <w:br/>
        <w:t>Mob.: +39 347 8833091</w:t>
      </w:r>
      <w:r w:rsidRPr="00613A34">
        <w:rPr>
          <w:rFonts w:ascii="Bookman Old Style" w:eastAsia="Times New Roman" w:hAnsi="Bookman Old Style"/>
          <w:i/>
          <w:iCs/>
          <w:sz w:val="28"/>
          <w:szCs w:val="28"/>
          <w:lang w:eastAsia="it-IT"/>
        </w:rPr>
        <w:br/>
        <w:t>Mail: </w:t>
      </w:r>
      <w:hyperlink r:id="rId7" w:tgtFrame="_blank" w:history="1">
        <w:r w:rsidRPr="00613A34">
          <w:rPr>
            <w:rFonts w:ascii="Bookman Old Style" w:eastAsia="Times New Roman" w:hAnsi="Bookman Old Style"/>
            <w:i/>
            <w:iCs/>
            <w:sz w:val="28"/>
            <w:szCs w:val="28"/>
            <w:u w:val="single"/>
            <w:lang w:eastAsia="it-IT"/>
          </w:rPr>
          <w:t>marcellomalta@yahoo.it</w:t>
        </w:r>
      </w:hyperlink>
      <w:r w:rsidRPr="00613A34">
        <w:rPr>
          <w:rFonts w:ascii="Bookman Old Style" w:eastAsia="Times New Roman" w:hAnsi="Bookman Old Style"/>
          <w:i/>
          <w:iCs/>
          <w:sz w:val="28"/>
          <w:szCs w:val="28"/>
          <w:lang w:eastAsia="it-IT"/>
        </w:rPr>
        <w:t>; </w:t>
      </w:r>
      <w:hyperlink r:id="rId8" w:tgtFrame="_blank" w:history="1">
        <w:r w:rsidRPr="00613A34">
          <w:rPr>
            <w:rFonts w:ascii="Bookman Old Style" w:eastAsia="Times New Roman" w:hAnsi="Bookman Old Style"/>
            <w:i/>
            <w:iCs/>
            <w:sz w:val="28"/>
            <w:szCs w:val="28"/>
            <w:u w:val="single"/>
            <w:lang w:eastAsia="it-IT"/>
          </w:rPr>
          <w:t>marcello.malta@pecgiornalisti.it</w:t>
        </w:r>
      </w:hyperlink>
    </w:p>
    <w:sectPr w:rsidR="00AC5001" w:rsidRPr="00FE311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BE1E" w14:textId="77777777" w:rsidR="00276540" w:rsidRDefault="00276540" w:rsidP="0018468C">
      <w:pPr>
        <w:spacing w:after="0" w:line="240" w:lineRule="auto"/>
      </w:pPr>
      <w:r>
        <w:separator/>
      </w:r>
    </w:p>
  </w:endnote>
  <w:endnote w:type="continuationSeparator" w:id="0">
    <w:p w14:paraId="22F400A7" w14:textId="77777777" w:rsidR="00276540" w:rsidRDefault="00276540" w:rsidP="0018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9A04" w14:textId="77777777" w:rsidR="0018468C" w:rsidRPr="0001747C" w:rsidRDefault="0018468C" w:rsidP="0018468C">
    <w:pPr>
      <w:pStyle w:val="Sottotitolo"/>
      <w:jc w:val="center"/>
      <w:rPr>
        <w:rFonts w:ascii="Roboto" w:hAnsi="Roboto"/>
      </w:rPr>
    </w:pPr>
    <w:r w:rsidRPr="0001747C">
      <w:rPr>
        <w:rFonts w:ascii="Roboto" w:hAnsi="Roboto"/>
      </w:rPr>
      <w:t>Associazione Italiana Sommelier Sicilia - Sede legale Via Romeo, 17 – 95024 Acireale CT</w:t>
    </w:r>
    <w:r w:rsidRPr="0001747C">
      <w:rPr>
        <w:rFonts w:ascii="Roboto" w:hAnsi="Roboto"/>
      </w:rPr>
      <w:br/>
      <w:t>P. Iva  03800140877 - info@aissicilia.com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28B7" w14:textId="77777777" w:rsidR="00276540" w:rsidRDefault="00276540" w:rsidP="0018468C">
      <w:pPr>
        <w:spacing w:after="0" w:line="240" w:lineRule="auto"/>
      </w:pPr>
      <w:r>
        <w:separator/>
      </w:r>
    </w:p>
  </w:footnote>
  <w:footnote w:type="continuationSeparator" w:id="0">
    <w:p w14:paraId="5CB0FEE9" w14:textId="77777777" w:rsidR="00276540" w:rsidRDefault="00276540" w:rsidP="0018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3789" w14:textId="77777777" w:rsidR="0018468C" w:rsidRDefault="0018468C" w:rsidP="0018468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AEE9A0B" wp14:editId="72B9939D">
          <wp:extent cx="2954020" cy="882743"/>
          <wp:effectExtent l="0" t="0" r="0" b="0"/>
          <wp:docPr id="188335016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350169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475" cy="890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8C"/>
    <w:rsid w:val="0001747C"/>
    <w:rsid w:val="00033A40"/>
    <w:rsid w:val="0005250C"/>
    <w:rsid w:val="00080000"/>
    <w:rsid w:val="000F21CC"/>
    <w:rsid w:val="00113B01"/>
    <w:rsid w:val="00114A80"/>
    <w:rsid w:val="00155F48"/>
    <w:rsid w:val="0018468C"/>
    <w:rsid w:val="00187EAD"/>
    <w:rsid w:val="001A2F9F"/>
    <w:rsid w:val="001C15A3"/>
    <w:rsid w:val="001C3BC1"/>
    <w:rsid w:val="00205C0E"/>
    <w:rsid w:val="00224C3C"/>
    <w:rsid w:val="0022552B"/>
    <w:rsid w:val="00253AD8"/>
    <w:rsid w:val="00276540"/>
    <w:rsid w:val="00294762"/>
    <w:rsid w:val="002B1027"/>
    <w:rsid w:val="002B3309"/>
    <w:rsid w:val="00401365"/>
    <w:rsid w:val="00446ABB"/>
    <w:rsid w:val="0047753F"/>
    <w:rsid w:val="00487788"/>
    <w:rsid w:val="00491C2B"/>
    <w:rsid w:val="005046D5"/>
    <w:rsid w:val="005773EC"/>
    <w:rsid w:val="00584B2B"/>
    <w:rsid w:val="005A79BF"/>
    <w:rsid w:val="005A7A7E"/>
    <w:rsid w:val="00631E64"/>
    <w:rsid w:val="00661018"/>
    <w:rsid w:val="006A1964"/>
    <w:rsid w:val="006C7360"/>
    <w:rsid w:val="0071711A"/>
    <w:rsid w:val="00720416"/>
    <w:rsid w:val="00734B0A"/>
    <w:rsid w:val="007F133F"/>
    <w:rsid w:val="007F58D2"/>
    <w:rsid w:val="00802A49"/>
    <w:rsid w:val="00873D4B"/>
    <w:rsid w:val="00880157"/>
    <w:rsid w:val="00953FA2"/>
    <w:rsid w:val="009C0942"/>
    <w:rsid w:val="00AA607C"/>
    <w:rsid w:val="00AB4C6D"/>
    <w:rsid w:val="00AC5001"/>
    <w:rsid w:val="00AE22FD"/>
    <w:rsid w:val="00B016A2"/>
    <w:rsid w:val="00B0298C"/>
    <w:rsid w:val="00B3191E"/>
    <w:rsid w:val="00B34CC8"/>
    <w:rsid w:val="00B713F4"/>
    <w:rsid w:val="00C00495"/>
    <w:rsid w:val="00C02508"/>
    <w:rsid w:val="00C9426F"/>
    <w:rsid w:val="00D27AD2"/>
    <w:rsid w:val="00D65CDC"/>
    <w:rsid w:val="00D829D8"/>
    <w:rsid w:val="00D93782"/>
    <w:rsid w:val="00DA3CB8"/>
    <w:rsid w:val="00E019F9"/>
    <w:rsid w:val="00E41D03"/>
    <w:rsid w:val="00E57FBE"/>
    <w:rsid w:val="00E861E7"/>
    <w:rsid w:val="00F16CE5"/>
    <w:rsid w:val="00F305EF"/>
    <w:rsid w:val="00F64341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C3783"/>
  <w15:chartTrackingRefBased/>
  <w15:docId w15:val="{81766779-CF33-450B-8AF2-7EE2180A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3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4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68C"/>
  </w:style>
  <w:style w:type="paragraph" w:styleId="Pidipagina">
    <w:name w:val="footer"/>
    <w:basedOn w:val="Normale"/>
    <w:link w:val="PidipaginaCarattere"/>
    <w:uiPriority w:val="99"/>
    <w:unhideWhenUsed/>
    <w:rsid w:val="00184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68C"/>
  </w:style>
  <w:style w:type="paragraph" w:styleId="Sottotitolo">
    <w:name w:val="Subtitle"/>
    <w:basedOn w:val="Normale"/>
    <w:next w:val="Normale"/>
    <w:link w:val="SottotitoloCarattere"/>
    <w:uiPriority w:val="11"/>
    <w:qFormat/>
    <w:rsid w:val="001846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468C"/>
    <w:rPr>
      <w:rFonts w:eastAsiaTheme="minorEastAsia"/>
      <w:color w:val="5A5A5A" w:themeColor="text1" w:themeTint="A5"/>
      <w:spacing w:val="1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3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033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lo.malta@pecgiornalist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ellomalta@yaho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ssicilia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5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Giusy Mauro</cp:lastModifiedBy>
  <cp:revision>3</cp:revision>
  <dcterms:created xsi:type="dcterms:W3CDTF">2024-04-04T18:56:00Z</dcterms:created>
  <dcterms:modified xsi:type="dcterms:W3CDTF">2024-04-05T10:03:00Z</dcterms:modified>
</cp:coreProperties>
</file>